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2C40" w14:textId="59CF0721" w:rsidR="009519D5" w:rsidRPr="005B3B78" w:rsidRDefault="009519D5" w:rsidP="0089355D">
      <w:pPr>
        <w:tabs>
          <w:tab w:val="left" w:pos="2970"/>
        </w:tabs>
        <w:rPr>
          <w:rStyle w:val="Titredulivre"/>
          <w:color w:val="auto"/>
        </w:rPr>
      </w:pPr>
      <w:bookmarkStart w:id="0" w:name="_GoBack"/>
      <w:bookmarkEnd w:id="0"/>
    </w:p>
    <w:p w14:paraId="0D4355A4" w14:textId="77777777" w:rsidR="009D5F29" w:rsidRPr="005B3B78" w:rsidRDefault="009D5F29" w:rsidP="00970515">
      <w:pPr>
        <w:jc w:val="center"/>
        <w:rPr>
          <w:rStyle w:val="Titredulivre"/>
          <w:color w:val="auto"/>
          <w:sz w:val="44"/>
        </w:rPr>
      </w:pPr>
    </w:p>
    <w:p w14:paraId="207F0995" w14:textId="37951FDE" w:rsidR="00370E0C" w:rsidRPr="005B3B78" w:rsidRDefault="00E424A7" w:rsidP="00E424A7">
      <w:pPr>
        <w:jc w:val="center"/>
        <w:rPr>
          <w:rStyle w:val="Titredulivre"/>
          <w:color w:val="auto"/>
          <w:sz w:val="48"/>
        </w:rPr>
      </w:pPr>
      <w:r w:rsidRPr="005B3B78">
        <w:rPr>
          <w:rStyle w:val="Titredulivre"/>
          <w:color w:val="auto"/>
          <w:sz w:val="48"/>
        </w:rPr>
        <w:t>Dossier de candidature</w:t>
      </w:r>
    </w:p>
    <w:p w14:paraId="6EF4642F" w14:textId="77777777" w:rsidR="00E424A7" w:rsidRPr="005B3B78" w:rsidRDefault="00E424A7" w:rsidP="00E424A7">
      <w:pPr>
        <w:jc w:val="center"/>
        <w:rPr>
          <w:rStyle w:val="Titredulivre"/>
          <w:color w:val="auto"/>
          <w:sz w:val="48"/>
        </w:rPr>
      </w:pPr>
    </w:p>
    <w:p w14:paraId="42847A96" w14:textId="225BF753" w:rsidR="00F12711" w:rsidRPr="005B3B78" w:rsidRDefault="0089355D" w:rsidP="00BE4EF4">
      <w:pPr>
        <w:jc w:val="center"/>
        <w:rPr>
          <w:rStyle w:val="Titredulivre"/>
          <w:b w:val="0"/>
          <w:i/>
          <w:color w:val="auto"/>
          <w:sz w:val="44"/>
        </w:rPr>
      </w:pPr>
      <w:r w:rsidRPr="005B3B78">
        <w:rPr>
          <w:rStyle w:val="Titredulivre"/>
          <w:color w:val="auto"/>
          <w:sz w:val="48"/>
        </w:rPr>
        <w:t>Concours d’innovation</w:t>
      </w:r>
    </w:p>
    <w:p w14:paraId="45098AB4" w14:textId="0FBA7A9B" w:rsidR="00CA078C" w:rsidRPr="005B3B78" w:rsidRDefault="00CA078C" w:rsidP="009544AF">
      <w:pPr>
        <w:rPr>
          <w:rStyle w:val="Titredulivre"/>
          <w:color w:val="auto"/>
        </w:rPr>
      </w:pPr>
    </w:p>
    <w:p w14:paraId="1A1AFB87" w14:textId="77777777" w:rsidR="00C171BC" w:rsidRPr="005B3B78" w:rsidRDefault="00CA078C" w:rsidP="00C171BC">
      <w:pPr>
        <w:jc w:val="center"/>
        <w:rPr>
          <w:rStyle w:val="Titredulivre"/>
          <w:color w:val="auto"/>
          <w:sz w:val="36"/>
        </w:rPr>
      </w:pPr>
      <w:r w:rsidRPr="005B3B78">
        <w:rPr>
          <w:rStyle w:val="Titredulivre"/>
          <w:color w:val="auto"/>
          <w:sz w:val="36"/>
        </w:rPr>
        <w:t>ACRONYME DU PROJET</w:t>
      </w:r>
    </w:p>
    <w:p w14:paraId="2EABBE0E" w14:textId="45B8514B" w:rsidR="005B3B78" w:rsidRDefault="005B3B78">
      <w:pPr>
        <w:spacing w:before="0" w:after="0"/>
        <w:jc w:val="left"/>
        <w:rPr>
          <w:rStyle w:val="Titredulivre"/>
          <w:color w:val="auto"/>
        </w:rPr>
      </w:pPr>
    </w:p>
    <w:p w14:paraId="3CB4F290" w14:textId="77777777" w:rsidR="00F67FC4" w:rsidRDefault="00F67FC4">
      <w:pPr>
        <w:spacing w:before="0" w:after="0"/>
        <w:jc w:val="left"/>
        <w:rPr>
          <w:rStyle w:val="Titredulivre"/>
          <w:color w:val="auto"/>
        </w:rPr>
      </w:pPr>
    </w:p>
    <w:p w14:paraId="72668F62" w14:textId="20AD8ADD"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THEMATIQUES CONCERNEES </w:t>
      </w:r>
    </w:p>
    <w:p w14:paraId="4D77ECDF" w14:textId="6732DD47"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Cocher la thématique concernée par le projet</w:t>
      </w:r>
    </w:p>
    <w:p w14:paraId="5EE61B8B" w14:textId="77777777" w:rsidR="005B3B78" w:rsidRPr="005B3B78" w:rsidRDefault="005B3B78">
      <w:pPr>
        <w:spacing w:before="0" w:after="0"/>
        <w:jc w:val="left"/>
        <w:rPr>
          <w:rStyle w:val="Titredulivre"/>
          <w:color w:val="auto"/>
        </w:rPr>
      </w:pPr>
    </w:p>
    <w:tbl>
      <w:tblPr>
        <w:tblStyle w:val="Grilledutableau"/>
        <w:tblW w:w="9356" w:type="dxa"/>
        <w:jc w:val="center"/>
        <w:tblLook w:val="04A0" w:firstRow="1" w:lastRow="0" w:firstColumn="1" w:lastColumn="0" w:noHBand="0" w:noVBand="1"/>
      </w:tblPr>
      <w:tblGrid>
        <w:gridCol w:w="7372"/>
        <w:gridCol w:w="708"/>
        <w:gridCol w:w="1276"/>
      </w:tblGrid>
      <w:tr w:rsidR="00EA4523" w:rsidRPr="005B3B78" w14:paraId="1EC54246" w14:textId="6892415C" w:rsidTr="005F676C">
        <w:trPr>
          <w:jc w:val="center"/>
        </w:trPr>
        <w:tc>
          <w:tcPr>
            <w:tcW w:w="7372" w:type="dxa"/>
          </w:tcPr>
          <w:p w14:paraId="423F3E24" w14:textId="428BDD26" w:rsidR="00EA4523" w:rsidRPr="005B3B78" w:rsidRDefault="00EA4523" w:rsidP="005B3B78">
            <w:r w:rsidRPr="005B3B78">
              <w:t xml:space="preserve">N°1 : </w:t>
            </w:r>
            <w:r w:rsidR="00866F40">
              <w:t>P</w:t>
            </w:r>
            <w:r w:rsidR="00866F40" w:rsidRPr="00866F40">
              <w:t>erformance environnementale des bâtiments</w:t>
            </w:r>
          </w:p>
        </w:tc>
        <w:tc>
          <w:tcPr>
            <w:tcW w:w="708" w:type="dxa"/>
            <w:vAlign w:val="center"/>
          </w:tcPr>
          <w:p w14:paraId="0F3FD46E" w14:textId="77777777" w:rsidR="00EA4523" w:rsidRPr="005B3B78" w:rsidRDefault="00EA4523" w:rsidP="005F676C">
            <w:pPr>
              <w:jc w:val="center"/>
            </w:pPr>
          </w:p>
        </w:tc>
        <w:tc>
          <w:tcPr>
            <w:tcW w:w="1276" w:type="dxa"/>
          </w:tcPr>
          <w:p w14:paraId="4DE25AEF" w14:textId="47D38A24" w:rsidR="00EA4523" w:rsidRPr="005B3B78" w:rsidRDefault="00EA4523" w:rsidP="005B3B78">
            <w:pPr>
              <w:jc w:val="left"/>
            </w:pPr>
            <w:r>
              <w:t>ADEME</w:t>
            </w:r>
          </w:p>
        </w:tc>
      </w:tr>
      <w:tr w:rsidR="00EA4523" w:rsidRPr="005B3B78" w14:paraId="328CC4F0" w14:textId="7FC76DF8" w:rsidTr="005F676C">
        <w:trPr>
          <w:jc w:val="center"/>
        </w:trPr>
        <w:tc>
          <w:tcPr>
            <w:tcW w:w="7372" w:type="dxa"/>
          </w:tcPr>
          <w:p w14:paraId="108C47C2" w14:textId="5CE0492D" w:rsidR="00EA4523" w:rsidRPr="005B3B78" w:rsidRDefault="00EA4523" w:rsidP="00B05331">
            <w:pPr>
              <w:jc w:val="left"/>
            </w:pPr>
            <w:r>
              <w:t xml:space="preserve">N°2 : </w:t>
            </w:r>
            <w:r w:rsidR="00866F40">
              <w:t>I</w:t>
            </w:r>
            <w:r w:rsidR="00866F40" w:rsidRPr="00866F40">
              <w:t>ndustrie, agriculture et sylviculture éco-efficientes</w:t>
            </w:r>
          </w:p>
        </w:tc>
        <w:tc>
          <w:tcPr>
            <w:tcW w:w="708" w:type="dxa"/>
            <w:vAlign w:val="center"/>
          </w:tcPr>
          <w:p w14:paraId="70A98629" w14:textId="77777777" w:rsidR="00EA4523" w:rsidRPr="005B3B78" w:rsidRDefault="00EA4523" w:rsidP="005F676C">
            <w:pPr>
              <w:jc w:val="center"/>
              <w:rPr>
                <w:rFonts w:cs="Arial"/>
                <w:szCs w:val="20"/>
              </w:rPr>
            </w:pPr>
          </w:p>
        </w:tc>
        <w:tc>
          <w:tcPr>
            <w:tcW w:w="1276" w:type="dxa"/>
          </w:tcPr>
          <w:p w14:paraId="20D2B98F" w14:textId="21921BA8" w:rsidR="00EA4523" w:rsidRPr="005B3B78" w:rsidRDefault="00EA4523" w:rsidP="005B3B78">
            <w:pPr>
              <w:jc w:val="left"/>
              <w:rPr>
                <w:rFonts w:cs="Arial"/>
                <w:szCs w:val="20"/>
              </w:rPr>
            </w:pPr>
            <w:r>
              <w:t>ADEME</w:t>
            </w:r>
          </w:p>
        </w:tc>
      </w:tr>
      <w:tr w:rsidR="00EA4523" w:rsidRPr="005B3B78" w14:paraId="4AEF751C" w14:textId="4F255D2B" w:rsidTr="005F676C">
        <w:trPr>
          <w:jc w:val="center"/>
        </w:trPr>
        <w:tc>
          <w:tcPr>
            <w:tcW w:w="7372" w:type="dxa"/>
          </w:tcPr>
          <w:p w14:paraId="2CBBC7BD" w14:textId="4246E2D2" w:rsidR="00EA4523" w:rsidRPr="005B3B78" w:rsidRDefault="00EA4523" w:rsidP="00783EF3">
            <w:pPr>
              <w:jc w:val="left"/>
            </w:pPr>
            <w:r w:rsidRPr="005B3B78">
              <w:t xml:space="preserve">N°3 : </w:t>
            </w:r>
            <w:r w:rsidR="00866F40">
              <w:t>E</w:t>
            </w:r>
            <w:r w:rsidR="00866F40" w:rsidRPr="00866F40">
              <w:t>conomie circulaire</w:t>
            </w:r>
          </w:p>
        </w:tc>
        <w:tc>
          <w:tcPr>
            <w:tcW w:w="708" w:type="dxa"/>
            <w:vAlign w:val="center"/>
          </w:tcPr>
          <w:p w14:paraId="3AEA55EF" w14:textId="77777777" w:rsidR="00EA4523" w:rsidRPr="005B3B78" w:rsidRDefault="00EA4523" w:rsidP="005F676C">
            <w:pPr>
              <w:jc w:val="center"/>
              <w:rPr>
                <w:rFonts w:cs="Arial"/>
                <w:szCs w:val="20"/>
              </w:rPr>
            </w:pPr>
          </w:p>
        </w:tc>
        <w:tc>
          <w:tcPr>
            <w:tcW w:w="1276" w:type="dxa"/>
          </w:tcPr>
          <w:p w14:paraId="677419A1" w14:textId="7D3BC036" w:rsidR="00EA4523" w:rsidRPr="005B3B78" w:rsidRDefault="00EA4523" w:rsidP="005B3B78">
            <w:pPr>
              <w:jc w:val="left"/>
              <w:rPr>
                <w:rFonts w:cs="Arial"/>
                <w:szCs w:val="20"/>
              </w:rPr>
            </w:pPr>
            <w:r>
              <w:t>ADEME</w:t>
            </w:r>
          </w:p>
        </w:tc>
      </w:tr>
      <w:tr w:rsidR="00EA4523" w:rsidRPr="005B3B78" w14:paraId="20C4C7EA" w14:textId="6C081B9D" w:rsidTr="005F676C">
        <w:trPr>
          <w:jc w:val="center"/>
        </w:trPr>
        <w:tc>
          <w:tcPr>
            <w:tcW w:w="7372" w:type="dxa"/>
          </w:tcPr>
          <w:p w14:paraId="15279F0E" w14:textId="1BCD896C" w:rsidR="00EA4523" w:rsidRPr="005B3B78" w:rsidRDefault="00EA4523" w:rsidP="005B3B78">
            <w:pPr>
              <w:jc w:val="left"/>
            </w:pPr>
            <w:r w:rsidRPr="005B3B78">
              <w:t xml:space="preserve">N°4 : </w:t>
            </w:r>
            <w:r w:rsidR="00866F40">
              <w:t>E</w:t>
            </w:r>
            <w:r w:rsidR="00866F40" w:rsidRPr="00866F40">
              <w:t>xpositions chroniques et risques sanitaires</w:t>
            </w:r>
          </w:p>
        </w:tc>
        <w:tc>
          <w:tcPr>
            <w:tcW w:w="708" w:type="dxa"/>
            <w:vAlign w:val="center"/>
          </w:tcPr>
          <w:p w14:paraId="2C0D9974" w14:textId="77777777" w:rsidR="00EA4523" w:rsidRPr="005B3B78" w:rsidRDefault="00EA4523" w:rsidP="005F676C">
            <w:pPr>
              <w:jc w:val="center"/>
              <w:rPr>
                <w:rFonts w:cs="Arial"/>
                <w:szCs w:val="20"/>
              </w:rPr>
            </w:pPr>
          </w:p>
        </w:tc>
        <w:tc>
          <w:tcPr>
            <w:tcW w:w="1276" w:type="dxa"/>
          </w:tcPr>
          <w:p w14:paraId="0E1845FB" w14:textId="5E2CCD41" w:rsidR="00EA4523" w:rsidRPr="005B3B78" w:rsidRDefault="00EA4523" w:rsidP="005B3B78">
            <w:pPr>
              <w:jc w:val="left"/>
              <w:rPr>
                <w:rFonts w:cs="Arial"/>
                <w:szCs w:val="20"/>
              </w:rPr>
            </w:pPr>
            <w:r>
              <w:t>ADEME</w:t>
            </w:r>
          </w:p>
        </w:tc>
      </w:tr>
    </w:tbl>
    <w:bookmarkStart w:id="1" w:name="_Toc390788880"/>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1DA5F0BC">
                <wp:simplePos x="0" y="0"/>
                <wp:positionH relativeFrom="margin">
                  <wp:posOffset>-109855</wp:posOffset>
                </wp:positionH>
                <wp:positionV relativeFrom="paragraph">
                  <wp:posOffset>146050</wp:posOffset>
                </wp:positionV>
                <wp:extent cx="594360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608C0F" id="Rectangle 2" o:spid="_x0000_s1026" style="position:absolute;margin-left:-8.65pt;margin-top:11.5pt;width:468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13D12116" w14:textId="16CC6495" w:rsidR="00416FE8" w:rsidRPr="00F23F6C" w:rsidRDefault="009544AF" w:rsidP="009544AF">
      <w:pPr>
        <w:rPr>
          <w:rStyle w:val="LienInternet"/>
          <w:color w:val="auto"/>
          <w:u w:val="none"/>
        </w:rPr>
      </w:pPr>
      <w:r w:rsidRPr="00EA4523">
        <w:t>L</w:t>
      </w:r>
      <w:r w:rsidR="007F01D1" w:rsidRPr="00EA4523">
        <w:t xml:space="preserve">es projets </w:t>
      </w:r>
      <w:r w:rsidRPr="00EA4523">
        <w:t xml:space="preserve">répondant aux </w:t>
      </w:r>
      <w:r w:rsidR="003D6E3B" w:rsidRPr="00EA4523">
        <w:t xml:space="preserve">thématiques </w:t>
      </w:r>
      <w:r w:rsidR="00F23F6C">
        <w:t>ADEME</w:t>
      </w:r>
      <w:r w:rsidR="003D6E3B" w:rsidRPr="00EA4523">
        <w:t xml:space="preserve"> doivent </w:t>
      </w:r>
      <w:r w:rsidR="003D6E3B" w:rsidRPr="005F676C">
        <w:rPr>
          <w:u w:val="single"/>
        </w:rPr>
        <w:t>exclusivement</w:t>
      </w:r>
      <w:r w:rsidR="003D6E3B" w:rsidRPr="00EA4523">
        <w:t xml:space="preserve"> </w:t>
      </w:r>
      <w:r w:rsidRPr="00EA4523">
        <w:t xml:space="preserve">être déposés sur la plateforme de dépôt de l’ADEME : </w:t>
      </w:r>
      <w:hyperlink r:id="rId8">
        <w:r w:rsidRPr="00EA4523">
          <w:rPr>
            <w:rStyle w:val="LienInternet"/>
            <w:b/>
            <w:bCs/>
            <w:i/>
            <w:iCs/>
          </w:rPr>
          <w:t>https://appelsaprojets.ademe.fr/</w:t>
        </w:r>
      </w:hyperlink>
    </w:p>
    <w:p w14:paraId="10B5420E" w14:textId="0050DAB9" w:rsidR="000F1FD5" w:rsidRPr="00F23F6C" w:rsidRDefault="00416FE8" w:rsidP="00416FE8">
      <w:pPr>
        <w:rPr>
          <w:b/>
          <w:szCs w:val="20"/>
        </w:rPr>
      </w:pPr>
      <w:r w:rsidRPr="00F23F6C">
        <w:rPr>
          <w:b/>
        </w:rPr>
        <w:t>Un même projet ne pourra pas être déposé en mê</w:t>
      </w:r>
      <w:r w:rsidR="00866F40">
        <w:rPr>
          <w:b/>
        </w:rPr>
        <w:t>me temps auprès de l’ADEME, Bpifrance et de FranceAgriMer.</w:t>
      </w:r>
    </w:p>
    <w:p w14:paraId="15650748" w14:textId="77777777" w:rsidR="00416FE8" w:rsidRPr="005B3B78" w:rsidRDefault="00416FE8">
      <w:pPr>
        <w:spacing w:before="0" w:after="0"/>
        <w:jc w:val="left"/>
        <w:rPr>
          <w:u w:val="single"/>
        </w:rPr>
      </w:pPr>
    </w:p>
    <w:p w14:paraId="4CDD188F" w14:textId="424F8923" w:rsidR="00BE4EF4" w:rsidRDefault="00BE4EF4">
      <w:pPr>
        <w:spacing w:before="0" w:after="0"/>
        <w:jc w:val="left"/>
        <w:rPr>
          <w:u w:val="single"/>
        </w:rPr>
      </w:pPr>
    </w:p>
    <w:p w14:paraId="004CDDEF" w14:textId="5DDE3869" w:rsidR="00F23F6C" w:rsidRDefault="00F23F6C">
      <w:pPr>
        <w:spacing w:before="0" w:after="0"/>
        <w:jc w:val="left"/>
        <w:rPr>
          <w:u w:val="single"/>
        </w:rPr>
      </w:pPr>
    </w:p>
    <w:p w14:paraId="31270058" w14:textId="54998333" w:rsidR="00F23F6C" w:rsidRDefault="00F23F6C">
      <w:pPr>
        <w:spacing w:before="0" w:after="0"/>
        <w:jc w:val="left"/>
        <w:rPr>
          <w:u w:val="single"/>
        </w:rPr>
      </w:pPr>
    </w:p>
    <w:p w14:paraId="37FB83F8" w14:textId="77777777" w:rsidR="00F23F6C" w:rsidRDefault="00F23F6C" w:rsidP="00F67FC4">
      <w:pPr>
        <w:rPr>
          <w:u w:val="single"/>
        </w:rPr>
      </w:pPr>
    </w:p>
    <w:p w14:paraId="39AEAC99" w14:textId="77777777" w:rsidR="00F23F6C" w:rsidRDefault="00F23F6C" w:rsidP="00F67FC4">
      <w:pPr>
        <w:rPr>
          <w:u w:val="single"/>
        </w:rPr>
      </w:pPr>
    </w:p>
    <w:p w14:paraId="0BAEAB20" w14:textId="77777777" w:rsidR="00F23F6C" w:rsidRDefault="00F23F6C" w:rsidP="00F67FC4">
      <w:pPr>
        <w:rPr>
          <w:u w:val="single"/>
        </w:rPr>
      </w:pPr>
    </w:p>
    <w:p w14:paraId="528D0C50" w14:textId="77777777" w:rsidR="00F23F6C" w:rsidRDefault="00F23F6C" w:rsidP="00F67FC4">
      <w:pPr>
        <w:rPr>
          <w:u w:val="single"/>
        </w:rPr>
      </w:pPr>
    </w:p>
    <w:p w14:paraId="02BB719C" w14:textId="0E6B1722" w:rsidR="00A42867" w:rsidRDefault="00A42867" w:rsidP="00F67FC4">
      <w:pPr>
        <w:rPr>
          <w:rFonts w:cs="Arial"/>
          <w:bCs/>
          <w:caps/>
          <w:kern w:val="32"/>
          <w:sz w:val="24"/>
          <w:szCs w:val="32"/>
        </w:rPr>
      </w:pPr>
      <w:r>
        <w:rPr>
          <w:rFonts w:cs="Arial"/>
          <w:bCs/>
          <w:caps/>
          <w:kern w:val="32"/>
          <w:sz w:val="24"/>
          <w:szCs w:val="32"/>
        </w:rPr>
        <w:lastRenderedPageBreak/>
        <w:t>DOCUMENTS A FOU</w:t>
      </w:r>
      <w:r w:rsidR="00921FFB">
        <w:rPr>
          <w:rFonts w:cs="Arial"/>
          <w:bCs/>
          <w:caps/>
          <w:kern w:val="32"/>
          <w:sz w:val="24"/>
          <w:szCs w:val="32"/>
        </w:rPr>
        <w:t>R</w:t>
      </w:r>
      <w:r>
        <w:rPr>
          <w:rFonts w:cs="Arial"/>
          <w:bCs/>
          <w:caps/>
          <w:kern w:val="32"/>
          <w:sz w:val="24"/>
          <w:szCs w:val="32"/>
        </w:rPr>
        <w:t>NIR</w:t>
      </w:r>
    </w:p>
    <w:p w14:paraId="42D72C53" w14:textId="1F17ED15" w:rsidR="006E5F38" w:rsidRDefault="00A42867" w:rsidP="00A42867">
      <w:r>
        <w:t>Le dossier de candidature doit comporter les éléments suivants :</w:t>
      </w:r>
    </w:p>
    <w:p w14:paraId="25D085E5" w14:textId="77777777" w:rsidR="00A42867" w:rsidRDefault="00A42867" w:rsidP="006E5F38">
      <w:pPr>
        <w:pStyle w:val="Paragraphedeliste"/>
        <w:numPr>
          <w:ilvl w:val="0"/>
          <w:numId w:val="49"/>
        </w:numPr>
        <w:tabs>
          <w:tab w:val="left" w:pos="567"/>
        </w:tabs>
        <w:spacing w:before="120" w:after="120" w:line="240" w:lineRule="auto"/>
        <w:ind w:left="0" w:firstLine="142"/>
        <w:contextualSpacing w:val="0"/>
        <w:jc w:val="both"/>
      </w:pPr>
      <w:r>
        <w:rPr>
          <w:rFonts w:ascii="Arial" w:hAnsi="Arial" w:cs="Arial"/>
          <w:b/>
        </w:rPr>
        <w:t xml:space="preserve">ANNEXE 1 : Le dossier de candidature </w:t>
      </w:r>
      <w:r w:rsidRPr="00040A63">
        <w:rPr>
          <w:rFonts w:ascii="Arial" w:hAnsi="Arial" w:cs="Arial"/>
          <w:b/>
        </w:rPr>
        <w:t xml:space="preserve">au format </w:t>
      </w:r>
      <w:r>
        <w:rPr>
          <w:rFonts w:ascii="Arial" w:hAnsi="Arial" w:cs="Arial"/>
          <w:b/>
        </w:rPr>
        <w:t>Word présentant :</w:t>
      </w:r>
    </w:p>
    <w:p w14:paraId="607646E2" w14:textId="17371693"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demandeur (Partie 1 sur 10 pages maximum)</w:t>
      </w:r>
    </w:p>
    <w:p w14:paraId="4BAD58D0" w14:textId="242720B8"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projet (Partie 2 sur 20 pages maximum)</w:t>
      </w:r>
    </w:p>
    <w:p w14:paraId="65F3A874" w14:textId="63C95E03" w:rsidR="00A42867" w:rsidRPr="00461A84" w:rsidRDefault="00A42867" w:rsidP="00461A84">
      <w:pPr>
        <w:pStyle w:val="Paragraphedeliste"/>
        <w:numPr>
          <w:ilvl w:val="0"/>
          <w:numId w:val="48"/>
        </w:numPr>
        <w:spacing w:before="120" w:after="120" w:line="240" w:lineRule="auto"/>
        <w:contextualSpacing w:val="0"/>
        <w:rPr>
          <w:rFonts w:ascii="Arial" w:eastAsia="Times New Roman" w:hAnsi="Arial"/>
          <w:sz w:val="20"/>
          <w:lang w:eastAsia="fr-FR"/>
        </w:rPr>
      </w:pPr>
      <w:r w:rsidRPr="00461A84">
        <w:rPr>
          <w:rFonts w:ascii="Arial" w:eastAsia="Times New Roman" w:hAnsi="Arial"/>
          <w:sz w:val="20"/>
          <w:lang w:eastAsia="fr-FR"/>
        </w:rPr>
        <w:t>Pour les projets présentant un coût total supérieur ou égal à 800 k€ : la description détaillée des tâches (</w:t>
      </w:r>
      <w:r w:rsidR="00461A84">
        <w:rPr>
          <w:rFonts w:ascii="Arial" w:eastAsia="Times New Roman" w:hAnsi="Arial"/>
          <w:sz w:val="20"/>
          <w:lang w:eastAsia="fr-FR"/>
        </w:rPr>
        <w:t xml:space="preserve">Partie 3 - </w:t>
      </w:r>
      <w:r w:rsidRPr="00461A84">
        <w:rPr>
          <w:rFonts w:ascii="Arial" w:eastAsia="Times New Roman" w:hAnsi="Arial"/>
          <w:sz w:val="20"/>
          <w:lang w:eastAsia="fr-FR"/>
        </w:rPr>
        <w:t xml:space="preserve">une fiche par tâche) </w:t>
      </w:r>
    </w:p>
    <w:p w14:paraId="4F9261CD" w14:textId="77777777" w:rsidR="00A42867"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2 : </w:t>
      </w:r>
      <w:r w:rsidRPr="00040A63">
        <w:rPr>
          <w:rFonts w:ascii="Arial" w:hAnsi="Arial" w:cs="Arial"/>
          <w:b/>
        </w:rPr>
        <w:t>Un tableur au format Excel comprenant</w:t>
      </w:r>
      <w:r>
        <w:rPr>
          <w:rFonts w:ascii="Arial" w:hAnsi="Arial" w:cs="Arial"/>
          <w:b/>
        </w:rPr>
        <w:t> :</w:t>
      </w:r>
    </w:p>
    <w:p w14:paraId="3DBED262" w14:textId="55233794" w:rsidR="00A42867" w:rsidRPr="00461A84" w:rsidRDefault="00A42867" w:rsidP="00860E32">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La base de données présentant les coûts du projet (onglet « </w:t>
      </w:r>
      <w:r w:rsidR="00860E32" w:rsidRPr="00860E32">
        <w:rPr>
          <w:rFonts w:ascii="Arial" w:eastAsia="Times New Roman" w:hAnsi="Arial"/>
          <w:sz w:val="20"/>
          <w:lang w:eastAsia="fr-FR"/>
        </w:rPr>
        <w:t>Base de coûts</w:t>
      </w:r>
      <w:r w:rsidR="00860E32">
        <w:rPr>
          <w:rFonts w:ascii="Arial" w:eastAsia="Times New Roman" w:hAnsi="Arial"/>
          <w:sz w:val="20"/>
          <w:lang w:eastAsia="fr-FR"/>
        </w:rPr>
        <w:t xml:space="preserve"> </w:t>
      </w:r>
      <w:r w:rsidR="00921FFB">
        <w:rPr>
          <w:rFonts w:ascii="Arial" w:eastAsia="Times New Roman" w:hAnsi="Arial"/>
          <w:sz w:val="20"/>
          <w:lang w:eastAsia="fr-FR"/>
        </w:rPr>
        <w:t>»</w:t>
      </w:r>
      <w:r w:rsidRPr="00461A84">
        <w:rPr>
          <w:rFonts w:ascii="Arial" w:eastAsia="Times New Roman" w:hAnsi="Arial"/>
          <w:sz w:val="20"/>
          <w:lang w:eastAsia="fr-FR"/>
        </w:rPr>
        <w:t>)</w:t>
      </w:r>
    </w:p>
    <w:p w14:paraId="2660D0AE" w14:textId="7877A5E2" w:rsidR="006E5C44" w:rsidRPr="006E5C44" w:rsidRDefault="006E5C44" w:rsidP="006E5C4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Le plan de financement prévisionnel de </w:t>
      </w:r>
      <w:r>
        <w:rPr>
          <w:rFonts w:ascii="Arial" w:eastAsia="Times New Roman" w:hAnsi="Arial"/>
          <w:sz w:val="20"/>
          <w:lang w:eastAsia="fr-FR"/>
        </w:rPr>
        <w:t>l’entreprise (onglet « F</w:t>
      </w:r>
      <w:r w:rsidRPr="00461A84">
        <w:rPr>
          <w:rFonts w:ascii="Arial" w:eastAsia="Times New Roman" w:hAnsi="Arial"/>
          <w:sz w:val="20"/>
          <w:lang w:eastAsia="fr-FR"/>
        </w:rPr>
        <w:t>inancement </w:t>
      </w:r>
      <w:r>
        <w:rPr>
          <w:rFonts w:ascii="Arial" w:eastAsia="Times New Roman" w:hAnsi="Arial"/>
          <w:sz w:val="20"/>
          <w:lang w:eastAsia="fr-FR"/>
        </w:rPr>
        <w:t xml:space="preserve">entreprise </w:t>
      </w:r>
      <w:r w:rsidRPr="00461A84">
        <w:rPr>
          <w:rFonts w:ascii="Arial" w:eastAsia="Times New Roman" w:hAnsi="Arial"/>
          <w:sz w:val="20"/>
          <w:lang w:eastAsia="fr-FR"/>
        </w:rPr>
        <w:t>»)</w:t>
      </w:r>
    </w:p>
    <w:p w14:paraId="15AA5835" w14:textId="0BE2E918" w:rsidR="00A42867" w:rsidRPr="00461A84" w:rsidRDefault="00A42867" w:rsidP="00921FFB">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w:t>
      </w:r>
      <w:r w:rsidR="006E5C44">
        <w:rPr>
          <w:rFonts w:ascii="Arial" w:eastAsia="Times New Roman" w:hAnsi="Arial"/>
          <w:sz w:val="20"/>
          <w:lang w:eastAsia="fr-FR"/>
        </w:rPr>
        <w:t xml:space="preserve">es prévisions d’activités et le </w:t>
      </w:r>
      <w:r w:rsidRPr="00461A84">
        <w:rPr>
          <w:rFonts w:ascii="Arial" w:eastAsia="Times New Roman" w:hAnsi="Arial"/>
          <w:sz w:val="20"/>
          <w:lang w:eastAsia="fr-FR"/>
        </w:rPr>
        <w:t>compte de résultat prévisionnel d</w:t>
      </w:r>
      <w:r w:rsidR="00860E32">
        <w:rPr>
          <w:rFonts w:ascii="Arial" w:eastAsia="Times New Roman" w:hAnsi="Arial"/>
          <w:sz w:val="20"/>
          <w:lang w:eastAsia="fr-FR"/>
        </w:rPr>
        <w:t>e l’entreprise</w:t>
      </w:r>
      <w:r w:rsidRPr="00461A84">
        <w:rPr>
          <w:rFonts w:ascii="Arial" w:eastAsia="Times New Roman" w:hAnsi="Arial"/>
          <w:sz w:val="20"/>
          <w:lang w:eastAsia="fr-FR"/>
        </w:rPr>
        <w:t xml:space="preserve"> </w:t>
      </w:r>
      <w:r w:rsidR="00860E32">
        <w:rPr>
          <w:rFonts w:ascii="Arial" w:eastAsia="Times New Roman" w:hAnsi="Arial"/>
          <w:sz w:val="20"/>
          <w:lang w:eastAsia="fr-FR"/>
        </w:rPr>
        <w:t xml:space="preserve">et du projet </w:t>
      </w:r>
      <w:r w:rsidRPr="00461A84">
        <w:rPr>
          <w:rFonts w:ascii="Arial" w:eastAsia="Times New Roman" w:hAnsi="Arial"/>
          <w:sz w:val="20"/>
          <w:lang w:eastAsia="fr-FR"/>
        </w:rPr>
        <w:t>(onglet « </w:t>
      </w:r>
      <w:r w:rsidR="00921FFB" w:rsidRPr="00921FFB">
        <w:rPr>
          <w:rFonts w:ascii="Arial" w:eastAsia="Times New Roman" w:hAnsi="Arial"/>
          <w:sz w:val="20"/>
          <w:lang w:eastAsia="fr-FR"/>
        </w:rPr>
        <w:t>Plan d'affaires</w:t>
      </w:r>
      <w:r w:rsidR="00860E32">
        <w:rPr>
          <w:rFonts w:ascii="Arial" w:eastAsia="Times New Roman" w:hAnsi="Arial"/>
          <w:sz w:val="20"/>
          <w:lang w:eastAsia="fr-FR"/>
        </w:rPr>
        <w:t xml:space="preserve"> </w:t>
      </w:r>
      <w:r w:rsidRPr="00461A84">
        <w:rPr>
          <w:rFonts w:ascii="Arial" w:eastAsia="Times New Roman" w:hAnsi="Arial"/>
          <w:sz w:val="20"/>
          <w:lang w:eastAsia="fr-FR"/>
        </w:rPr>
        <w:t>»)</w:t>
      </w:r>
    </w:p>
    <w:p w14:paraId="4A1670C3" w14:textId="433C3B97" w:rsidR="00A42867" w:rsidRPr="00461A84"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3 : Une p</w:t>
      </w:r>
      <w:r w:rsidRPr="000E6F11">
        <w:rPr>
          <w:rFonts w:ascii="Arial" w:hAnsi="Arial" w:cs="Arial"/>
          <w:b/>
        </w:rPr>
        <w:t>résentation du projet sous forme de diapositive</w:t>
      </w:r>
      <w:r w:rsidR="00921FFB">
        <w:rPr>
          <w:rFonts w:ascii="Arial" w:hAnsi="Arial" w:cs="Arial"/>
          <w:b/>
        </w:rPr>
        <w:t>s (format libre, 20</w:t>
      </w:r>
      <w:r>
        <w:rPr>
          <w:rFonts w:ascii="Arial" w:hAnsi="Arial" w:cs="Arial"/>
          <w:b/>
        </w:rPr>
        <w:t xml:space="preserve"> diapositives </w:t>
      </w:r>
      <w:r w:rsidR="00461A84">
        <w:rPr>
          <w:rFonts w:ascii="Arial" w:hAnsi="Arial" w:cs="Arial"/>
          <w:b/>
        </w:rPr>
        <w:t>maximum</w:t>
      </w:r>
      <w:r w:rsidR="00921FFB">
        <w:rPr>
          <w:rFonts w:ascii="Arial" w:hAnsi="Arial" w:cs="Arial"/>
          <w:b/>
        </w:rPr>
        <w:t>)</w:t>
      </w:r>
    </w:p>
    <w:p w14:paraId="5D54E831" w14:textId="10B2008D" w:rsidR="00F23F6C" w:rsidRPr="00F23F6C" w:rsidRDefault="00A42867" w:rsidP="00F23F6C">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4</w:t>
      </w:r>
      <w:r w:rsidRPr="005F6D76">
        <w:rPr>
          <w:rFonts w:ascii="Arial" w:hAnsi="Arial" w:cs="Arial"/>
          <w:b/>
        </w:rPr>
        <w:t xml:space="preserve"> : </w:t>
      </w:r>
      <w:r w:rsidR="00A123CC" w:rsidRPr="00584CC1">
        <w:rPr>
          <w:rFonts w:ascii="Arial" w:hAnsi="Arial" w:cs="Arial"/>
          <w:b/>
        </w:rPr>
        <w:t>La</w:t>
      </w:r>
      <w:r w:rsidR="00F23F6C" w:rsidRPr="00584CC1">
        <w:rPr>
          <w:rFonts w:ascii="Arial" w:hAnsi="Arial" w:cs="Arial"/>
          <w:b/>
        </w:rPr>
        <w:t xml:space="preserve"> fiche de communication du projet à compléter en version Word</w:t>
      </w:r>
    </w:p>
    <w:p w14:paraId="59F0BD35" w14:textId="2C0E2B8A" w:rsidR="00A42867" w:rsidRPr="005F6D76" w:rsidRDefault="00F23F6C"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5 : </w:t>
      </w:r>
      <w:r w:rsidR="00A42867" w:rsidRPr="005F6D76">
        <w:rPr>
          <w:rFonts w:ascii="Arial" w:hAnsi="Arial" w:cs="Arial"/>
          <w:b/>
        </w:rPr>
        <w:t xml:space="preserve">Un document </w:t>
      </w:r>
      <w:r w:rsidR="00A42867">
        <w:rPr>
          <w:rFonts w:ascii="Arial" w:hAnsi="Arial" w:cs="Arial"/>
          <w:b/>
        </w:rPr>
        <w:t xml:space="preserve">scanné </w:t>
      </w:r>
      <w:r w:rsidR="00A42867" w:rsidRPr="005F6D76">
        <w:rPr>
          <w:rFonts w:ascii="Arial" w:hAnsi="Arial" w:cs="Arial"/>
          <w:b/>
        </w:rPr>
        <w:t xml:space="preserve">regroupant l’ensemble des déclaratifs datés et </w:t>
      </w:r>
      <w:r w:rsidR="00A42867" w:rsidRPr="00F6249E">
        <w:rPr>
          <w:rFonts w:ascii="Arial" w:hAnsi="Arial" w:cs="Arial"/>
          <w:b/>
        </w:rPr>
        <w:t>signés par le représentant légal ou toute personne habilitée (joindre dans ce cas une délégation de signature).</w:t>
      </w:r>
    </w:p>
    <w:p w14:paraId="03978854" w14:textId="27FE7991"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w:t>
      </w:r>
      <w:r w:rsidR="00F21768">
        <w:rPr>
          <w:rFonts w:ascii="Arial" w:eastAsia="Times New Roman" w:hAnsi="Arial"/>
          <w:sz w:val="20"/>
          <w:lang w:eastAsia="fr-FR"/>
        </w:rPr>
        <w:t xml:space="preserve"> déclaration de demande d’aide ;</w:t>
      </w:r>
    </w:p>
    <w:p w14:paraId="6755AB78"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 catégorie d’entreprise au sens communautaire ;</w:t>
      </w:r>
    </w:p>
    <w:p w14:paraId="0519D6D2" w14:textId="6DB03125" w:rsidR="00A42867" w:rsidRDefault="00A42867" w:rsidP="00461A8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des financements publics perçus</w:t>
      </w:r>
      <w:r w:rsidR="00CE5230">
        <w:rPr>
          <w:rFonts w:ascii="Arial" w:eastAsia="Times New Roman" w:hAnsi="Arial"/>
          <w:sz w:val="20"/>
          <w:lang w:eastAsia="fr-FR"/>
        </w:rPr>
        <w:t xml:space="preserve"> </w:t>
      </w:r>
      <w:r w:rsidRPr="00461A84">
        <w:rPr>
          <w:rFonts w:ascii="Arial" w:eastAsia="Times New Roman" w:hAnsi="Arial"/>
          <w:sz w:val="20"/>
          <w:lang w:eastAsia="fr-FR"/>
        </w:rPr>
        <w:t>;</w:t>
      </w:r>
    </w:p>
    <w:p w14:paraId="4B52E3EC" w14:textId="77777777" w:rsidR="00A42867" w:rsidRPr="00AB0320" w:rsidRDefault="00A42867" w:rsidP="00A42867">
      <w:pPr>
        <w:pStyle w:val="Paragraphedeliste"/>
        <w:numPr>
          <w:ilvl w:val="0"/>
          <w:numId w:val="49"/>
        </w:numPr>
        <w:spacing w:before="120" w:after="120" w:line="240" w:lineRule="auto"/>
        <w:ind w:left="426"/>
        <w:contextualSpacing w:val="0"/>
        <w:jc w:val="both"/>
        <w:rPr>
          <w:rFonts w:ascii="Arial" w:hAnsi="Arial" w:cs="Arial"/>
        </w:rPr>
      </w:pPr>
      <w:r w:rsidRPr="00AB0320">
        <w:rPr>
          <w:rFonts w:ascii="Arial" w:hAnsi="Arial" w:cs="Arial"/>
          <w:b/>
        </w:rPr>
        <w:t>Un ensemble de documents pour le bénéficiaire :</w:t>
      </w:r>
    </w:p>
    <w:p w14:paraId="45FE9FF6"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relevé d’identité bancaire (BIC – IBAN) ;</w:t>
      </w:r>
    </w:p>
    <w:p w14:paraId="544B884B"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extrait K-bis daté de moins de 3 mois à la date de clôture du Concours ;</w:t>
      </w:r>
    </w:p>
    <w:p w14:paraId="099BAF39" w14:textId="7E9E2691" w:rsidR="002430EB" w:rsidRDefault="002430EB"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Les Conditions Générales signées ;</w:t>
      </w:r>
    </w:p>
    <w:p w14:paraId="709164EE" w14:textId="7841A674"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Documents financiers :</w:t>
      </w:r>
    </w:p>
    <w:p w14:paraId="14D9ECD5" w14:textId="77777777" w:rsidR="00A42867" w:rsidRPr="00461A84" w:rsidRDefault="00A42867" w:rsidP="00A42867">
      <w:pPr>
        <w:pStyle w:val="Paragraphedeliste"/>
        <w:numPr>
          <w:ilvl w:val="1"/>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dernière liasse fiscale complète ainsi que, si disponibles, les derniers comptes annuels complets (bilan, compte de résultat, annexe) approuvés par l’assemblée générale et le rapport du commissaire aux comptes ;</w:t>
      </w:r>
    </w:p>
    <w:p w14:paraId="075F704A" w14:textId="77777777" w:rsidR="00A42867" w:rsidRPr="00461A84" w:rsidRDefault="00A42867" w:rsidP="00A42867">
      <w:pPr>
        <w:pStyle w:val="Paragraphedeliste"/>
        <w:numPr>
          <w:ilvl w:val="2"/>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Le porteur pourra, s’il le souhaite, justifier d’un montant de capitaux propres plus récent (par exemple après une opération de recapitalisation) en fournissant en complément un arrêté comptable plus récent certifié par un commissaire aux comptes ou, à défaut, par un expert-comptable ;</w:t>
      </w:r>
    </w:p>
    <w:p w14:paraId="48D5DE8D" w14:textId="6FAF0354" w:rsidR="00A42867" w:rsidRDefault="00F21768" w:rsidP="002430EB">
      <w:pPr>
        <w:pStyle w:val="Paragraphedeliste"/>
        <w:numPr>
          <w:ilvl w:val="1"/>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 xml:space="preserve">En complément, </w:t>
      </w:r>
      <w:r w:rsidR="00A42867" w:rsidRPr="00461A84">
        <w:rPr>
          <w:rFonts w:ascii="Arial" w:eastAsia="Times New Roman" w:hAnsi="Arial"/>
          <w:sz w:val="20"/>
          <w:lang w:eastAsia="fr-FR"/>
        </w:rPr>
        <w:t>si la date de clôture du dernier exercice comptable est supérieure à 15 mois à la date de clôture du Concours, ou en l’absence d’exercice clôturé : un arrêté comptable de moins de trois mois à la date de dépôt du dossier certifié par un commissaire aux comptes ou, à défaut, par un expert-comptable ;</w:t>
      </w:r>
    </w:p>
    <w:p w14:paraId="5EEADCBF" w14:textId="77777777" w:rsidR="00237F29" w:rsidRPr="00E5305D" w:rsidRDefault="00237F29" w:rsidP="00237F29">
      <w:pPr>
        <w:pStyle w:val="Paragraphedeliste"/>
        <w:numPr>
          <w:ilvl w:val="1"/>
          <w:numId w:val="48"/>
        </w:numPr>
        <w:spacing w:before="120" w:after="120" w:line="240" w:lineRule="auto"/>
        <w:contextualSpacing w:val="0"/>
        <w:jc w:val="both"/>
        <w:rPr>
          <w:rFonts w:ascii="Arial" w:hAnsi="Arial" w:cs="Arial"/>
          <w:color w:val="000000"/>
          <w:sz w:val="20"/>
          <w:szCs w:val="20"/>
          <w:lang w:eastAsia="fr-FR"/>
        </w:rPr>
      </w:pPr>
      <w:r w:rsidRPr="00E5305D">
        <w:rPr>
          <w:rFonts w:ascii="Arial" w:hAnsi="Arial" w:cs="Arial"/>
          <w:color w:val="000000"/>
          <w:sz w:val="20"/>
          <w:szCs w:val="20"/>
          <w:lang w:eastAsia="fr-FR"/>
        </w:rPr>
        <w:t>Le cas échéant : pour les comptes courants d’associés non exigibles avant la fin du projet, la convention de compte courant démontrant la non-exigibilité de ces montants avant la fin du projet.</w:t>
      </w:r>
    </w:p>
    <w:p w14:paraId="281F985D" w14:textId="77777777" w:rsidR="00237F29" w:rsidRPr="00E5305D" w:rsidRDefault="00237F29" w:rsidP="00E5305D"/>
    <w:p w14:paraId="4FC7B3F1" w14:textId="77777777" w:rsidR="00A42867" w:rsidRPr="00461A84" w:rsidRDefault="00A42867" w:rsidP="00A42867">
      <w:pPr>
        <w:pStyle w:val="Paragraphedeliste"/>
        <w:spacing w:before="120" w:after="120"/>
        <w:ind w:left="1440"/>
        <w:jc w:val="both"/>
        <w:rPr>
          <w:rFonts w:ascii="Arial" w:eastAsia="Times New Roman" w:hAnsi="Arial"/>
          <w:sz w:val="20"/>
          <w:lang w:eastAsia="fr-FR"/>
        </w:rPr>
      </w:pPr>
    </w:p>
    <w:p w14:paraId="3B4F13E5" w14:textId="6554ADB6"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En cas de labellisation (optionnel), la lettre de labellisation par un pôle de compétitivité</w:t>
      </w:r>
      <w:r w:rsidR="00F23F6C">
        <w:rPr>
          <w:rFonts w:ascii="Arial" w:eastAsia="Times New Roman" w:hAnsi="Arial"/>
          <w:sz w:val="20"/>
          <w:lang w:eastAsia="fr-FR"/>
        </w:rPr>
        <w:t xml:space="preserve"> ainsi que</w:t>
      </w:r>
      <w:r w:rsidR="008D2330">
        <w:rPr>
          <w:rFonts w:ascii="Arial" w:eastAsia="Times New Roman" w:hAnsi="Arial"/>
          <w:sz w:val="20"/>
          <w:lang w:eastAsia="fr-FR"/>
        </w:rPr>
        <w:t xml:space="preserve">, si disponible, </w:t>
      </w:r>
      <w:r w:rsidR="00F23F6C">
        <w:rPr>
          <w:rFonts w:ascii="Arial" w:eastAsia="Times New Roman" w:hAnsi="Arial"/>
          <w:sz w:val="20"/>
          <w:lang w:eastAsia="fr-FR"/>
        </w:rPr>
        <w:t xml:space="preserve">le </w:t>
      </w:r>
      <w:r w:rsidR="008D2330">
        <w:rPr>
          <w:rFonts w:ascii="Arial" w:eastAsia="Times New Roman" w:hAnsi="Arial"/>
          <w:sz w:val="20"/>
          <w:lang w:eastAsia="fr-FR"/>
        </w:rPr>
        <w:t>rapport de labellisation.</w:t>
      </w:r>
    </w:p>
    <w:p w14:paraId="249ECA53" w14:textId="6E0FB74D" w:rsidR="00675908" w:rsidRDefault="00675908" w:rsidP="00F67FC4">
      <w:pPr>
        <w:rPr>
          <w:rFonts w:cs="Arial"/>
          <w:bCs/>
          <w:caps/>
          <w:kern w:val="32"/>
          <w:sz w:val="24"/>
          <w:szCs w:val="32"/>
        </w:rPr>
      </w:pPr>
    </w:p>
    <w:p w14:paraId="3F1044C4" w14:textId="1090F8A0" w:rsidR="004F2D1C" w:rsidRPr="00F67FC4" w:rsidRDefault="005B3B78" w:rsidP="00F67FC4">
      <w:pPr>
        <w:rPr>
          <w:rFonts w:cs="Arial"/>
          <w:bCs/>
          <w:caps/>
          <w:kern w:val="32"/>
          <w:sz w:val="24"/>
          <w:szCs w:val="32"/>
        </w:rPr>
      </w:pPr>
      <w:r w:rsidRPr="00F67FC4">
        <w:rPr>
          <w:rFonts w:cs="Arial"/>
          <w:bCs/>
          <w:caps/>
          <w:kern w:val="32"/>
          <w:sz w:val="24"/>
          <w:szCs w:val="32"/>
        </w:rPr>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F2576E" w:rsidRPr="005B3B78" w14:paraId="48C5A181" w14:textId="77777777" w:rsidTr="000F1FD5">
        <w:trPr>
          <w:trHeight w:val="454"/>
          <w:jc w:val="center"/>
        </w:trPr>
        <w:tc>
          <w:tcPr>
            <w:tcW w:w="5103" w:type="dxa"/>
            <w:shd w:val="clear" w:color="auto" w:fill="auto"/>
            <w:vAlign w:val="center"/>
          </w:tcPr>
          <w:p w14:paraId="53263197" w14:textId="76CB1450" w:rsidR="00F2576E" w:rsidRPr="005B3B78" w:rsidRDefault="00F2576E" w:rsidP="00A83C6D">
            <w:pPr>
              <w:rPr>
                <w:b/>
                <w:sz w:val="22"/>
              </w:rPr>
            </w:pPr>
            <w:r>
              <w:rPr>
                <w:b/>
                <w:sz w:val="22"/>
              </w:rPr>
              <w:t>Thématique concernée</w:t>
            </w:r>
          </w:p>
        </w:tc>
        <w:tc>
          <w:tcPr>
            <w:tcW w:w="4173" w:type="dxa"/>
            <w:shd w:val="clear" w:color="auto" w:fill="auto"/>
            <w:vAlign w:val="center"/>
          </w:tcPr>
          <w:p w14:paraId="7B495EC5" w14:textId="77777777" w:rsidR="00F2576E" w:rsidRPr="005B3B78" w:rsidRDefault="00F2576E"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77777777" w:rsidR="000F1FD5" w:rsidRPr="005B3B78" w:rsidRDefault="000F1FD5" w:rsidP="00A83C6D">
            <w:pPr>
              <w:jc w:val="left"/>
              <w:rPr>
                <w:sz w:val="22"/>
              </w:rPr>
            </w:pPr>
          </w:p>
        </w:tc>
      </w:tr>
      <w:tr w:rsidR="000F1FD5" w:rsidRPr="005B3B78" w14:paraId="3DB35148" w14:textId="77777777" w:rsidTr="000F1FD5">
        <w:trPr>
          <w:trHeight w:val="454"/>
          <w:jc w:val="center"/>
        </w:trPr>
        <w:tc>
          <w:tcPr>
            <w:tcW w:w="5103" w:type="dxa"/>
            <w:shd w:val="clear" w:color="auto" w:fill="auto"/>
            <w:vAlign w:val="center"/>
          </w:tcPr>
          <w:p w14:paraId="61062A7E" w14:textId="11E1F516"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77777777" w:rsidR="000F1FD5" w:rsidRPr="005B3B78" w:rsidRDefault="000F1FD5" w:rsidP="00A83C6D">
            <w:pPr>
              <w:jc w:val="left"/>
              <w:rPr>
                <w:sz w:val="22"/>
              </w:rPr>
            </w:pPr>
          </w:p>
        </w:tc>
      </w:tr>
    </w:tbl>
    <w:p w14:paraId="5755D48B" w14:textId="7C7F46C6" w:rsidR="004F2D1C" w:rsidRPr="000F1FD5" w:rsidRDefault="004F2D1C" w:rsidP="008033F8">
      <w:pPr>
        <w:rPr>
          <w:sz w:val="18"/>
        </w:rPr>
      </w:pP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5B3B78" w:rsidRDefault="00732BDD" w:rsidP="00732BDD">
      <w:pPr>
        <w:pStyle w:val="Titre4"/>
        <w:contextualSpacing/>
        <w:rPr>
          <w:i/>
          <w:color w:val="auto"/>
          <w:sz w:val="24"/>
        </w:rPr>
      </w:pPr>
      <w:r w:rsidRPr="005B3B78">
        <w:rPr>
          <w:i/>
          <w:color w:val="auto"/>
          <w:sz w:val="24"/>
        </w:rPr>
        <w:t>(10 pages maximum)</w:t>
      </w:r>
    </w:p>
    <w:p w14:paraId="237B9513" w14:textId="77777777" w:rsidR="00732BDD" w:rsidRPr="005B3B78" w:rsidRDefault="00732BDD" w:rsidP="00732BDD">
      <w:pPr>
        <w:pStyle w:val="Titre1"/>
        <w:numPr>
          <w:ilvl w:val="0"/>
          <w:numId w:val="18"/>
        </w:numPr>
        <w:rPr>
          <w:color w:val="auto"/>
        </w:rPr>
      </w:pPr>
      <w:r w:rsidRPr="005B3B78">
        <w:rPr>
          <w:color w:val="auto"/>
        </w:rPr>
        <w:t xml:space="preserve">Actionnariat </w:t>
      </w:r>
    </w:p>
    <w:p w14:paraId="5712B731" w14:textId="77777777" w:rsidR="00732BDD" w:rsidRPr="005B3B78" w:rsidRDefault="00732BDD" w:rsidP="00621D36">
      <w:pPr>
        <w:spacing w:line="276" w:lineRule="auto"/>
      </w:pPr>
      <w:r w:rsidRPr="005B3B78">
        <w:t>Répartition du capital de l’entreprise et évolutions récentes</w:t>
      </w:r>
    </w:p>
    <w:p w14:paraId="040AC2F9" w14:textId="77777777" w:rsidR="00732BDD" w:rsidRPr="005B3B78" w:rsidRDefault="00732BDD" w:rsidP="00621D36">
      <w:pPr>
        <w:spacing w:line="276" w:lineRule="auto"/>
      </w:pPr>
      <w:r w:rsidRPr="005B3B78">
        <w:t>Principaux actionnaires (en cas de détention par une holding, préciser l'actionnariat de cette dernière)</w:t>
      </w:r>
    </w:p>
    <w:p w14:paraId="2BE67AB6" w14:textId="3438ED1F" w:rsidR="00732BDD" w:rsidRPr="005B3B78" w:rsidRDefault="00EA4523" w:rsidP="00621D36">
      <w:pPr>
        <w:spacing w:line="276" w:lineRule="auto"/>
      </w:pPr>
      <w:r>
        <w:t>D</w:t>
      </w:r>
      <w:r w:rsidR="00732BDD" w:rsidRPr="005B3B78">
        <w:t>escription succincte du parcours des fondateurs</w:t>
      </w:r>
    </w:p>
    <w:p w14:paraId="43FE710F" w14:textId="77777777" w:rsidR="00732BDD" w:rsidRPr="005B3B78" w:rsidRDefault="00732BDD" w:rsidP="00621D36">
      <w:pPr>
        <w:spacing w:line="276" w:lineRule="auto"/>
      </w:pPr>
      <w:r w:rsidRPr="005B3B78">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131FA3E8" w:rsidR="00C6237C" w:rsidRPr="0050584D" w:rsidRDefault="00EA4523" w:rsidP="0050584D">
      <w:r w:rsidRPr="0050584D">
        <w:t xml:space="preserve">Données financières </w:t>
      </w:r>
      <w:r w:rsidR="006E5C44" w:rsidRPr="0050584D">
        <w:t>de</w:t>
      </w:r>
      <w:r w:rsidR="0050584D">
        <w:t xml:space="preserve"> l’entreprise </w:t>
      </w:r>
      <w:r w:rsidR="008D2330">
        <w:t xml:space="preserve">à compléter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14:paraId="5A2BFA3C" w14:textId="77777777" w:rsidTr="00DF58A1">
        <w:trPr>
          <w:trHeight w:val="529"/>
        </w:trPr>
        <w:tc>
          <w:tcPr>
            <w:tcW w:w="2977"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190619">
        <w:trPr>
          <w:trHeight w:val="240"/>
        </w:trPr>
        <w:tc>
          <w:tcPr>
            <w:tcW w:w="9935"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DF58A1">
        <w:trPr>
          <w:trHeight w:val="294"/>
        </w:trPr>
        <w:tc>
          <w:tcPr>
            <w:tcW w:w="2977"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DF58A1">
        <w:trPr>
          <w:trHeight w:val="283"/>
        </w:trPr>
        <w:tc>
          <w:tcPr>
            <w:tcW w:w="2977"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DF58A1">
        <w:trPr>
          <w:trHeight w:val="260"/>
        </w:trPr>
        <w:tc>
          <w:tcPr>
            <w:tcW w:w="2977"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DF58A1">
        <w:trPr>
          <w:trHeight w:val="470"/>
        </w:trPr>
        <w:tc>
          <w:tcPr>
            <w:tcW w:w="2977"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DF58A1">
        <w:trPr>
          <w:trHeight w:val="369"/>
        </w:trPr>
        <w:tc>
          <w:tcPr>
            <w:tcW w:w="2977"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190619">
        <w:trPr>
          <w:trHeight w:val="355"/>
        </w:trPr>
        <w:tc>
          <w:tcPr>
            <w:tcW w:w="9935"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DF58A1">
        <w:trPr>
          <w:trHeight w:val="284"/>
        </w:trPr>
        <w:tc>
          <w:tcPr>
            <w:tcW w:w="2977"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DF58A1">
        <w:trPr>
          <w:trHeight w:val="273"/>
        </w:trPr>
        <w:tc>
          <w:tcPr>
            <w:tcW w:w="2977"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DF58A1">
        <w:trPr>
          <w:trHeight w:val="264"/>
        </w:trPr>
        <w:tc>
          <w:tcPr>
            <w:tcW w:w="2977"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DF58A1">
        <w:trPr>
          <w:trHeight w:val="332"/>
        </w:trPr>
        <w:tc>
          <w:tcPr>
            <w:tcW w:w="9935"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DF58A1">
        <w:trPr>
          <w:trHeight w:val="358"/>
        </w:trPr>
        <w:tc>
          <w:tcPr>
            <w:tcW w:w="2977"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657"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515"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518"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6B56DAF3"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584CC1">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05F221B2" w:rsidR="00DF58A1"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14:paraId="6440AECA" w14:textId="77777777" w:rsidR="00DF58A1" w:rsidRDefault="00DF58A1">
      <w:pPr>
        <w:spacing w:before="0" w:after="0"/>
        <w:jc w:val="left"/>
      </w:pPr>
      <w:r>
        <w:br w:type="page"/>
      </w:r>
    </w:p>
    <w:p w14:paraId="040E3599" w14:textId="5569BEA0" w:rsidR="007257B8" w:rsidRPr="005B3B78" w:rsidRDefault="0058683C" w:rsidP="00535A68">
      <w:pPr>
        <w:pStyle w:val="Titre4"/>
        <w:rPr>
          <w:color w:val="auto"/>
        </w:rPr>
      </w:pPr>
      <w:r w:rsidRPr="005B3B78">
        <w:rPr>
          <w:color w:val="auto"/>
        </w:rPr>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1"/>
      <w:r w:rsidR="00F36704" w:rsidRPr="005B3B78">
        <w:rPr>
          <w:color w:val="auto"/>
        </w:rPr>
        <w:t>DU PROJET</w:t>
      </w:r>
    </w:p>
    <w:p w14:paraId="302AE881" w14:textId="77777777"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14:paraId="79265FFF" w14:textId="77777777" w:rsidR="00836D06" w:rsidRPr="005B3B78" w:rsidRDefault="00836D06" w:rsidP="00836D06"/>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77777777"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14:paraId="294C3D55" w14:textId="08B2E5AF" w:rsidR="00A83C6D" w:rsidRPr="005B3B78" w:rsidRDefault="003B62E1" w:rsidP="00621D36">
      <w:pPr>
        <w:spacing w:line="276" w:lineRule="auto"/>
        <w:rPr>
          <w:rFonts w:cs="Arial"/>
          <w:szCs w:val="20"/>
        </w:rPr>
      </w:pPr>
      <w:r>
        <w:rPr>
          <w:rFonts w:cs="Arial"/>
          <w:szCs w:val="20"/>
        </w:rPr>
        <w:t>Verrous à lever (techniques, organisationnels…)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77777777"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14:paraId="33E327CE" w14:textId="427E71A4"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6982E19F" w14:textId="454163FF" w:rsidR="000317CC" w:rsidRDefault="00C444D0" w:rsidP="000317CC">
      <w:pPr>
        <w:spacing w:line="276" w:lineRule="auto"/>
      </w:pPr>
      <w:r>
        <w:t>Description</w:t>
      </w:r>
      <w:r w:rsidR="00D20501">
        <w:t xml:space="preserve"> </w:t>
      </w:r>
      <w:r>
        <w:t xml:space="preserve">des lots du </w:t>
      </w:r>
      <w:r w:rsidR="00D20501">
        <w:t xml:space="preserve">projet </w:t>
      </w:r>
      <w:r w:rsidR="00D20501" w:rsidRPr="005B3B78">
        <w:t>en cohérence avec la décomposition utilisée dans l’onglet « </w:t>
      </w:r>
      <w:r w:rsidR="00E5305D">
        <w:t xml:space="preserve">Base de coûts </w:t>
      </w:r>
      <w:r w:rsidR="00783EF3">
        <w:t>» de l’annexe 2</w:t>
      </w:r>
      <w:r w:rsidR="000317CC">
        <w:t> </w:t>
      </w:r>
      <w:r w:rsidR="007E34DB">
        <w:t>(compléter le tableau ci-dessous) </w:t>
      </w:r>
      <w:r w:rsidR="000317C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99"/>
      </w:tblGrid>
      <w:tr w:rsidR="000317CC" w:rsidRPr="00544E92" w14:paraId="443A571F" w14:textId="77777777" w:rsidTr="00793469">
        <w:trPr>
          <w:cantSplit/>
          <w:jc w:val="center"/>
        </w:trPr>
        <w:tc>
          <w:tcPr>
            <w:tcW w:w="9019" w:type="dxa"/>
            <w:gridSpan w:val="2"/>
          </w:tcPr>
          <w:p w14:paraId="5D1686B3" w14:textId="77777777" w:rsidR="000317CC" w:rsidRPr="00544E92" w:rsidRDefault="000317CC" w:rsidP="00793469">
            <w:pPr>
              <w:spacing w:before="60" w:after="60"/>
              <w:rPr>
                <w:rFonts w:cs="Calibri"/>
                <w:b/>
                <w:szCs w:val="20"/>
              </w:rPr>
            </w:pPr>
            <w:r>
              <w:rPr>
                <w:rFonts w:cs="Calibri"/>
                <w:b/>
                <w:szCs w:val="20"/>
              </w:rPr>
              <w:t>Lot N° X</w:t>
            </w:r>
            <w:r w:rsidRPr="00544E92">
              <w:rPr>
                <w:rFonts w:cs="Calibri"/>
                <w:b/>
                <w:szCs w:val="20"/>
              </w:rPr>
              <w:t xml:space="preserve">: </w:t>
            </w:r>
            <w:r>
              <w:rPr>
                <w:rFonts w:cs="Calibri"/>
                <w:b/>
                <w:szCs w:val="20"/>
              </w:rPr>
              <w:t>titre</w:t>
            </w:r>
          </w:p>
        </w:tc>
      </w:tr>
      <w:tr w:rsidR="000317CC" w:rsidRPr="00544E92" w14:paraId="6A60C7CC" w14:textId="77777777" w:rsidTr="00793469">
        <w:trPr>
          <w:cantSplit/>
          <w:jc w:val="center"/>
        </w:trPr>
        <w:tc>
          <w:tcPr>
            <w:tcW w:w="2320" w:type="dxa"/>
          </w:tcPr>
          <w:p w14:paraId="0D2D0ECA" w14:textId="77777777" w:rsidR="000317CC" w:rsidRPr="00544E92" w:rsidRDefault="000317CC" w:rsidP="00793469">
            <w:pPr>
              <w:spacing w:before="60" w:after="60"/>
              <w:rPr>
                <w:rFonts w:cs="Calibri"/>
                <w:b/>
                <w:szCs w:val="20"/>
              </w:rPr>
            </w:pPr>
            <w:r w:rsidRPr="00544E92">
              <w:rPr>
                <w:rFonts w:cs="Calibri"/>
                <w:szCs w:val="20"/>
              </w:rPr>
              <w:t>Durée</w:t>
            </w:r>
          </w:p>
        </w:tc>
        <w:tc>
          <w:tcPr>
            <w:tcW w:w="6699" w:type="dxa"/>
          </w:tcPr>
          <w:p w14:paraId="149D1CA6" w14:textId="77777777" w:rsidR="000317CC" w:rsidRPr="00544E92" w:rsidRDefault="000317CC" w:rsidP="00793469">
            <w:pPr>
              <w:spacing w:before="60" w:after="60"/>
              <w:rPr>
                <w:rFonts w:cs="Calibri"/>
                <w:b/>
                <w:szCs w:val="20"/>
              </w:rPr>
            </w:pPr>
          </w:p>
        </w:tc>
      </w:tr>
      <w:tr w:rsidR="000317CC" w:rsidRPr="00544E92" w14:paraId="52A2C034" w14:textId="77777777" w:rsidTr="00793469">
        <w:trPr>
          <w:cantSplit/>
          <w:jc w:val="center"/>
        </w:trPr>
        <w:tc>
          <w:tcPr>
            <w:tcW w:w="2320" w:type="dxa"/>
          </w:tcPr>
          <w:p w14:paraId="1DDDBF7E" w14:textId="77777777" w:rsidR="000317CC" w:rsidRPr="00544E92" w:rsidRDefault="000317CC" w:rsidP="00793469">
            <w:pPr>
              <w:spacing w:before="60" w:after="60"/>
              <w:jc w:val="left"/>
              <w:rPr>
                <w:rFonts w:cs="Calibri"/>
                <w:szCs w:val="20"/>
              </w:rPr>
            </w:pPr>
            <w:r w:rsidRPr="00544E92">
              <w:rPr>
                <w:rFonts w:cs="Calibri"/>
                <w:szCs w:val="20"/>
              </w:rPr>
              <w:t>Résultats majeurs attendus</w:t>
            </w:r>
          </w:p>
        </w:tc>
        <w:tc>
          <w:tcPr>
            <w:tcW w:w="6699" w:type="dxa"/>
          </w:tcPr>
          <w:p w14:paraId="5F080B34" w14:textId="77777777" w:rsidR="000317CC" w:rsidRPr="00544E92" w:rsidRDefault="000317CC" w:rsidP="00793469">
            <w:pPr>
              <w:spacing w:before="60" w:after="60"/>
              <w:rPr>
                <w:rFonts w:cs="Calibri"/>
                <w:szCs w:val="20"/>
              </w:rPr>
            </w:pPr>
          </w:p>
        </w:tc>
      </w:tr>
      <w:tr w:rsidR="000317CC" w:rsidRPr="00544E92" w14:paraId="1FAC934E" w14:textId="77777777" w:rsidTr="00793469">
        <w:trPr>
          <w:cantSplit/>
          <w:jc w:val="center"/>
        </w:trPr>
        <w:tc>
          <w:tcPr>
            <w:tcW w:w="9019" w:type="dxa"/>
            <w:gridSpan w:val="2"/>
          </w:tcPr>
          <w:p w14:paraId="48B45D76" w14:textId="77777777" w:rsidR="000317CC" w:rsidRPr="00544E92" w:rsidRDefault="000317CC" w:rsidP="00793469">
            <w:pPr>
              <w:spacing w:before="60" w:after="60"/>
              <w:rPr>
                <w:rFonts w:cs="Calibri"/>
                <w:b/>
                <w:szCs w:val="20"/>
              </w:rPr>
            </w:pPr>
            <w:r w:rsidRPr="00544E92">
              <w:rPr>
                <w:rFonts w:cs="Calibri"/>
                <w:b/>
                <w:szCs w:val="20"/>
              </w:rPr>
              <w:t xml:space="preserve">Contenu synthétique : </w:t>
            </w:r>
          </w:p>
          <w:p w14:paraId="4A725826" w14:textId="77777777" w:rsidR="000317CC" w:rsidRPr="00544E92" w:rsidRDefault="000317CC" w:rsidP="00793469">
            <w:pPr>
              <w:rPr>
                <w:rFonts w:cs="Calibri"/>
                <w:szCs w:val="20"/>
              </w:rPr>
            </w:pPr>
          </w:p>
        </w:tc>
      </w:tr>
    </w:tbl>
    <w:p w14:paraId="31070828" w14:textId="66633242" w:rsidR="000317CC" w:rsidRDefault="000317CC" w:rsidP="000317CC">
      <w:pPr>
        <w:spacing w:line="276" w:lineRule="auto"/>
      </w:pPr>
      <w:r>
        <w:t>Présentation</w:t>
      </w:r>
      <w:r w:rsidRPr="005B3B78">
        <w:t xml:space="preserve"> </w:t>
      </w:r>
      <w:r>
        <w:t xml:space="preserve">des </w:t>
      </w:r>
      <w:r w:rsidRPr="005B3B78">
        <w:t>livrables associés</w:t>
      </w:r>
      <w:r>
        <w:t xml:space="preserve"> aux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0317CC" w:rsidRPr="005B3B78" w14:paraId="3A3711B6" w14:textId="77777777" w:rsidTr="00793469">
        <w:trPr>
          <w:trHeight w:val="554"/>
        </w:trPr>
        <w:tc>
          <w:tcPr>
            <w:tcW w:w="346" w:type="pct"/>
            <w:shd w:val="clear" w:color="auto" w:fill="D9D9D9" w:themeFill="background1" w:themeFillShade="D9"/>
            <w:vAlign w:val="center"/>
          </w:tcPr>
          <w:p w14:paraId="75D0AAF0" w14:textId="77777777" w:rsidR="000317CC" w:rsidRPr="005B3B78" w:rsidRDefault="000317CC" w:rsidP="00793469">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13AB32B" w14:textId="77777777" w:rsidR="000317CC" w:rsidRPr="005B3B78" w:rsidRDefault="000317CC" w:rsidP="00793469">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23F86DBC" w14:textId="77777777" w:rsidR="000317CC" w:rsidRPr="005B3B78" w:rsidRDefault="000317CC" w:rsidP="00793469">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0C969B78" w14:textId="77777777" w:rsidR="000317CC" w:rsidRPr="005B3B78" w:rsidRDefault="000317CC" w:rsidP="00793469">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08D6F9BA" w14:textId="3723AE0C" w:rsidR="000317CC" w:rsidRPr="005B3B78" w:rsidRDefault="000317CC" w:rsidP="000317CC">
            <w:pPr>
              <w:keepNext/>
              <w:keepLines/>
              <w:jc w:val="center"/>
              <w:rPr>
                <w:rFonts w:cs="Arial"/>
                <w:b/>
                <w:sz w:val="16"/>
                <w:szCs w:val="18"/>
              </w:rPr>
            </w:pPr>
            <w:r>
              <w:rPr>
                <w:rFonts w:cs="Arial"/>
                <w:b/>
                <w:sz w:val="16"/>
                <w:szCs w:val="18"/>
              </w:rPr>
              <w:t>Lot correspondant</w:t>
            </w:r>
          </w:p>
        </w:tc>
      </w:tr>
      <w:tr w:rsidR="000317CC" w:rsidRPr="005B3B78" w14:paraId="4A4C6FA3" w14:textId="77777777" w:rsidTr="00793469">
        <w:trPr>
          <w:trHeight w:val="446"/>
        </w:trPr>
        <w:tc>
          <w:tcPr>
            <w:tcW w:w="346" w:type="pct"/>
          </w:tcPr>
          <w:p w14:paraId="6DAF5559" w14:textId="77777777" w:rsidR="000317CC" w:rsidRPr="005B3B78" w:rsidRDefault="000317CC" w:rsidP="00793469">
            <w:pPr>
              <w:keepNext/>
              <w:keepLines/>
              <w:jc w:val="center"/>
              <w:rPr>
                <w:rFonts w:cs="Arial"/>
                <w:sz w:val="16"/>
                <w:szCs w:val="18"/>
              </w:rPr>
            </w:pPr>
            <w:r w:rsidRPr="005B3B78">
              <w:rPr>
                <w:rFonts w:cs="Arial"/>
                <w:sz w:val="16"/>
                <w:szCs w:val="18"/>
              </w:rPr>
              <w:t>L1</w:t>
            </w:r>
          </w:p>
        </w:tc>
        <w:tc>
          <w:tcPr>
            <w:tcW w:w="1575" w:type="pct"/>
            <w:vAlign w:val="center"/>
          </w:tcPr>
          <w:p w14:paraId="7A6A1630" w14:textId="77777777" w:rsidR="000317CC" w:rsidRPr="005B3B78" w:rsidRDefault="000317CC" w:rsidP="00793469">
            <w:pPr>
              <w:keepNext/>
              <w:keepLines/>
              <w:jc w:val="left"/>
              <w:rPr>
                <w:rFonts w:cs="Arial"/>
                <w:sz w:val="16"/>
                <w:szCs w:val="18"/>
              </w:rPr>
            </w:pPr>
          </w:p>
        </w:tc>
        <w:tc>
          <w:tcPr>
            <w:tcW w:w="1358" w:type="pct"/>
            <w:vAlign w:val="center"/>
          </w:tcPr>
          <w:p w14:paraId="52E22E24" w14:textId="77777777" w:rsidR="000317CC" w:rsidRPr="005B3B78" w:rsidRDefault="000317CC" w:rsidP="00793469">
            <w:pPr>
              <w:keepNext/>
              <w:keepLines/>
              <w:jc w:val="left"/>
              <w:rPr>
                <w:rFonts w:cs="Arial"/>
                <w:sz w:val="16"/>
                <w:szCs w:val="18"/>
              </w:rPr>
            </w:pPr>
          </w:p>
        </w:tc>
        <w:tc>
          <w:tcPr>
            <w:tcW w:w="718" w:type="pct"/>
            <w:vAlign w:val="center"/>
          </w:tcPr>
          <w:p w14:paraId="4A10FAE9" w14:textId="77777777" w:rsidR="000317CC" w:rsidRPr="005B3B78" w:rsidRDefault="000317CC" w:rsidP="00793469">
            <w:pPr>
              <w:keepNext/>
              <w:keepLines/>
              <w:jc w:val="left"/>
              <w:rPr>
                <w:rFonts w:cs="Arial"/>
                <w:sz w:val="16"/>
                <w:szCs w:val="18"/>
              </w:rPr>
            </w:pPr>
          </w:p>
        </w:tc>
        <w:tc>
          <w:tcPr>
            <w:tcW w:w="1003" w:type="pct"/>
            <w:vAlign w:val="center"/>
          </w:tcPr>
          <w:p w14:paraId="0876A2B3" w14:textId="77777777" w:rsidR="000317CC" w:rsidRPr="005B3B78" w:rsidRDefault="000317CC" w:rsidP="00793469">
            <w:pPr>
              <w:keepNext/>
              <w:keepLines/>
              <w:jc w:val="left"/>
              <w:rPr>
                <w:rFonts w:cs="Arial"/>
                <w:sz w:val="16"/>
                <w:szCs w:val="18"/>
              </w:rPr>
            </w:pPr>
          </w:p>
        </w:tc>
      </w:tr>
      <w:tr w:rsidR="000317CC" w:rsidRPr="005B3B78" w14:paraId="0C623440" w14:textId="77777777" w:rsidTr="00793469">
        <w:trPr>
          <w:trHeight w:val="446"/>
        </w:trPr>
        <w:tc>
          <w:tcPr>
            <w:tcW w:w="346" w:type="pct"/>
          </w:tcPr>
          <w:p w14:paraId="7163AC69" w14:textId="77777777" w:rsidR="000317CC" w:rsidRPr="005B3B78" w:rsidRDefault="000317CC" w:rsidP="00793469">
            <w:pPr>
              <w:keepNext/>
              <w:keepLines/>
              <w:jc w:val="center"/>
              <w:rPr>
                <w:rFonts w:cs="Arial"/>
                <w:sz w:val="16"/>
                <w:szCs w:val="18"/>
              </w:rPr>
            </w:pPr>
            <w:r w:rsidRPr="005B3B78">
              <w:rPr>
                <w:rFonts w:cs="Arial"/>
                <w:sz w:val="16"/>
                <w:szCs w:val="18"/>
              </w:rPr>
              <w:t>L2</w:t>
            </w:r>
          </w:p>
        </w:tc>
        <w:tc>
          <w:tcPr>
            <w:tcW w:w="1575" w:type="pct"/>
            <w:vAlign w:val="center"/>
          </w:tcPr>
          <w:p w14:paraId="17DA1D13" w14:textId="77777777" w:rsidR="000317CC" w:rsidRPr="005B3B78" w:rsidRDefault="000317CC" w:rsidP="00793469">
            <w:pPr>
              <w:keepNext/>
              <w:keepLines/>
              <w:jc w:val="left"/>
              <w:rPr>
                <w:rFonts w:cs="Arial"/>
                <w:sz w:val="16"/>
                <w:szCs w:val="18"/>
              </w:rPr>
            </w:pPr>
          </w:p>
        </w:tc>
        <w:tc>
          <w:tcPr>
            <w:tcW w:w="1358" w:type="pct"/>
            <w:vAlign w:val="center"/>
          </w:tcPr>
          <w:p w14:paraId="259A2F28" w14:textId="77777777" w:rsidR="000317CC" w:rsidRPr="005B3B78" w:rsidRDefault="000317CC" w:rsidP="00793469">
            <w:pPr>
              <w:keepNext/>
              <w:keepLines/>
              <w:jc w:val="left"/>
              <w:rPr>
                <w:rFonts w:cs="Arial"/>
                <w:sz w:val="16"/>
                <w:szCs w:val="18"/>
              </w:rPr>
            </w:pPr>
          </w:p>
        </w:tc>
        <w:tc>
          <w:tcPr>
            <w:tcW w:w="718" w:type="pct"/>
            <w:vAlign w:val="center"/>
          </w:tcPr>
          <w:p w14:paraId="270FCF6D" w14:textId="77777777" w:rsidR="000317CC" w:rsidRPr="005B3B78" w:rsidRDefault="000317CC" w:rsidP="00793469">
            <w:pPr>
              <w:keepNext/>
              <w:keepLines/>
              <w:jc w:val="left"/>
              <w:rPr>
                <w:rFonts w:cs="Arial"/>
                <w:sz w:val="16"/>
                <w:szCs w:val="18"/>
              </w:rPr>
            </w:pPr>
          </w:p>
        </w:tc>
        <w:tc>
          <w:tcPr>
            <w:tcW w:w="1003" w:type="pct"/>
            <w:vAlign w:val="center"/>
          </w:tcPr>
          <w:p w14:paraId="24953D6D" w14:textId="77777777" w:rsidR="000317CC" w:rsidRPr="005B3B78" w:rsidRDefault="000317CC" w:rsidP="00793469">
            <w:pPr>
              <w:keepNext/>
              <w:keepLines/>
              <w:jc w:val="left"/>
              <w:rPr>
                <w:rFonts w:cs="Arial"/>
                <w:sz w:val="16"/>
                <w:szCs w:val="18"/>
              </w:rPr>
            </w:pPr>
          </w:p>
        </w:tc>
      </w:tr>
      <w:tr w:rsidR="000317CC" w:rsidRPr="005B3B78" w14:paraId="43522095" w14:textId="77777777" w:rsidTr="00793469">
        <w:trPr>
          <w:trHeight w:val="446"/>
        </w:trPr>
        <w:tc>
          <w:tcPr>
            <w:tcW w:w="346" w:type="pct"/>
          </w:tcPr>
          <w:p w14:paraId="2E7B30D3" w14:textId="77777777" w:rsidR="000317CC" w:rsidRPr="005B3B78" w:rsidRDefault="000317CC" w:rsidP="00793469">
            <w:pPr>
              <w:keepNext/>
              <w:keepLines/>
              <w:jc w:val="center"/>
              <w:rPr>
                <w:rFonts w:cs="Arial"/>
                <w:sz w:val="16"/>
                <w:szCs w:val="18"/>
              </w:rPr>
            </w:pPr>
            <w:r w:rsidRPr="005B3B78">
              <w:rPr>
                <w:rFonts w:cs="Arial"/>
                <w:sz w:val="16"/>
                <w:szCs w:val="18"/>
              </w:rPr>
              <w:t>…</w:t>
            </w:r>
          </w:p>
        </w:tc>
        <w:tc>
          <w:tcPr>
            <w:tcW w:w="1575" w:type="pct"/>
            <w:vAlign w:val="center"/>
          </w:tcPr>
          <w:p w14:paraId="470CE39F" w14:textId="77777777" w:rsidR="000317CC" w:rsidRPr="005B3B78" w:rsidRDefault="000317CC" w:rsidP="00793469">
            <w:pPr>
              <w:keepNext/>
              <w:keepLines/>
              <w:jc w:val="left"/>
              <w:rPr>
                <w:rFonts w:cs="Arial"/>
                <w:sz w:val="16"/>
                <w:szCs w:val="18"/>
              </w:rPr>
            </w:pPr>
          </w:p>
        </w:tc>
        <w:tc>
          <w:tcPr>
            <w:tcW w:w="1358" w:type="pct"/>
            <w:vAlign w:val="center"/>
          </w:tcPr>
          <w:p w14:paraId="548523DA" w14:textId="77777777" w:rsidR="000317CC" w:rsidRPr="005B3B78" w:rsidRDefault="000317CC" w:rsidP="00793469">
            <w:pPr>
              <w:keepNext/>
              <w:keepLines/>
              <w:jc w:val="left"/>
              <w:rPr>
                <w:rFonts w:cs="Arial"/>
                <w:sz w:val="16"/>
                <w:szCs w:val="18"/>
              </w:rPr>
            </w:pPr>
          </w:p>
        </w:tc>
        <w:tc>
          <w:tcPr>
            <w:tcW w:w="718" w:type="pct"/>
            <w:vAlign w:val="center"/>
          </w:tcPr>
          <w:p w14:paraId="12BD3AEA" w14:textId="77777777" w:rsidR="000317CC" w:rsidRPr="005B3B78" w:rsidRDefault="000317CC" w:rsidP="00793469">
            <w:pPr>
              <w:keepNext/>
              <w:keepLines/>
              <w:jc w:val="left"/>
              <w:rPr>
                <w:rFonts w:cs="Arial"/>
                <w:sz w:val="16"/>
                <w:szCs w:val="18"/>
              </w:rPr>
            </w:pPr>
          </w:p>
        </w:tc>
        <w:tc>
          <w:tcPr>
            <w:tcW w:w="1003" w:type="pct"/>
            <w:vAlign w:val="center"/>
          </w:tcPr>
          <w:p w14:paraId="0089D8E3" w14:textId="77777777" w:rsidR="000317CC" w:rsidRPr="005B3B78" w:rsidRDefault="000317CC" w:rsidP="00793469">
            <w:pPr>
              <w:keepNext/>
              <w:keepLines/>
              <w:jc w:val="left"/>
              <w:rPr>
                <w:rFonts w:cs="Arial"/>
                <w:sz w:val="16"/>
                <w:szCs w:val="18"/>
              </w:rPr>
            </w:pPr>
          </w:p>
        </w:tc>
      </w:tr>
    </w:tbl>
    <w:p w14:paraId="40B8BCBC" w14:textId="77777777" w:rsidR="000317CC" w:rsidRDefault="000317CC" w:rsidP="000317CC"/>
    <w:p w14:paraId="3A9BE796" w14:textId="77777777" w:rsidR="000317CC" w:rsidRDefault="000317CC" w:rsidP="000317CC"/>
    <w:p w14:paraId="75D16552" w14:textId="77777777" w:rsidR="000317CC" w:rsidRPr="00D20501" w:rsidRDefault="000317CC" w:rsidP="00621D36">
      <w:pPr>
        <w:spacing w:line="276" w:lineRule="auto"/>
      </w:pPr>
    </w:p>
    <w:p w14:paraId="215A974B" w14:textId="5BCA3E95"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800 k</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13AA5EB" w14:textId="62303F8F" w:rsidR="00DC1EBF" w:rsidRPr="005B3B78" w:rsidRDefault="00DC1EBF" w:rsidP="00DC1EBF">
      <w:r w:rsidRPr="005B3B78">
        <w:t>Accords</w:t>
      </w:r>
      <w:r w:rsidR="003B62E1">
        <w:t>/stratégie</w:t>
      </w:r>
      <w:r w:rsidRPr="005B3B78">
        <w:t xml:space="preserve"> de propriété intellectuelle (pour la mise en œuvre du projet e</w:t>
      </w:r>
      <w:r w:rsidR="00584CC1">
        <w:t>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43CFD36F" w:rsidR="00D022B8" w:rsidRDefault="007E34DB" w:rsidP="006C552D">
      <w:pPr>
        <w:spacing w:line="276" w:lineRule="auto"/>
      </w:pPr>
      <w:r>
        <w:t>Compléter</w:t>
      </w:r>
      <w:r w:rsidR="00EA39D3" w:rsidRPr="005B3B78">
        <w:t xml:space="preserve"> l</w:t>
      </w:r>
      <w:r>
        <w:t xml:space="preserve">es </w:t>
      </w:r>
      <w:r w:rsidR="00D95BF0">
        <w:t xml:space="preserve">3 </w:t>
      </w:r>
      <w:r w:rsidR="00EA39D3" w:rsidRPr="005B3B78">
        <w:t>onglet</w:t>
      </w:r>
      <w:r>
        <w:t>s</w:t>
      </w:r>
      <w:r w:rsidR="00EA39D3" w:rsidRPr="005B3B78">
        <w:t xml:space="preserve"> « </w:t>
      </w:r>
      <w:r w:rsidR="00E5305D">
        <w:t xml:space="preserve">Base de coûts </w:t>
      </w:r>
      <w:r w:rsidR="00D95BF0">
        <w:t xml:space="preserve">», </w:t>
      </w:r>
      <w:r>
        <w:t xml:space="preserve">« Descriptions des coûts » </w:t>
      </w:r>
      <w:r w:rsidR="00D95BF0">
        <w:t xml:space="preserve">et « Amortissements » </w:t>
      </w:r>
      <w:r w:rsidR="00EA39D3" w:rsidRPr="005B3B78">
        <w:t>de l’</w:t>
      </w:r>
      <w:r w:rsidR="00D95BF0">
        <w:t>annexe 2.</w:t>
      </w:r>
    </w:p>
    <w:p w14:paraId="43DD296C" w14:textId="38BD7DFC"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E5305D">
        <w:t xml:space="preserve">Base de coûts </w:t>
      </w:r>
      <w:r w:rsidRPr="005B3B78">
        <w:t>»</w:t>
      </w:r>
      <w:r w:rsidRPr="004E0BD2">
        <w:t xml:space="preserve"> </w:t>
      </w:r>
      <w:r w:rsidRPr="005B3B78">
        <w:t>de l’</w:t>
      </w:r>
      <w:r>
        <w:t>annexe 2)</w:t>
      </w:r>
      <w:r w:rsidR="00DB7896">
        <w:t xml:space="preserve"> en euros HT.</w:t>
      </w:r>
    </w:p>
    <w:p w14:paraId="1932D832" w14:textId="77777777" w:rsidR="00DF58A1" w:rsidRPr="005B3B78" w:rsidRDefault="00DF58A1" w:rsidP="00621D36">
      <w:pPr>
        <w:spacing w:line="276" w:lineRule="auto"/>
      </w:pPr>
    </w:p>
    <w:tbl>
      <w:tblPr>
        <w:tblW w:w="1091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7"/>
        <w:gridCol w:w="1002"/>
        <w:gridCol w:w="1187"/>
        <w:gridCol w:w="1187"/>
        <w:gridCol w:w="1174"/>
        <w:gridCol w:w="1187"/>
        <w:gridCol w:w="1187"/>
        <w:gridCol w:w="1187"/>
        <w:gridCol w:w="1102"/>
      </w:tblGrid>
      <w:tr w:rsidR="004E0BD2" w:rsidRPr="001E0DC6" w14:paraId="21891402" w14:textId="77777777" w:rsidTr="005F676C">
        <w:trPr>
          <w:trHeight w:val="255"/>
        </w:trPr>
        <w:tc>
          <w:tcPr>
            <w:tcW w:w="1697" w:type="dxa"/>
            <w:shd w:val="clear" w:color="auto" w:fill="auto"/>
            <w:noWrap/>
            <w:vAlign w:val="center"/>
          </w:tcPr>
          <w:p w14:paraId="6FDCC9BD" w14:textId="77777777" w:rsidR="004E0BD2" w:rsidRPr="001E0DC6" w:rsidRDefault="004E0BD2" w:rsidP="005F676C">
            <w:pPr>
              <w:jc w:val="center"/>
              <w:rPr>
                <w:rFonts w:cs="Arial"/>
                <w:b/>
                <w:szCs w:val="20"/>
              </w:rPr>
            </w:pPr>
            <w:r w:rsidRPr="001E0DC6">
              <w:rPr>
                <w:rFonts w:cs="Arial"/>
                <w:b/>
                <w:szCs w:val="20"/>
              </w:rPr>
              <w:t xml:space="preserve">Intitulé </w:t>
            </w:r>
            <w:r>
              <w:rPr>
                <w:rFonts w:cs="Arial"/>
                <w:b/>
                <w:szCs w:val="20"/>
              </w:rPr>
              <w:t>de la tache</w:t>
            </w:r>
          </w:p>
        </w:tc>
        <w:tc>
          <w:tcPr>
            <w:tcW w:w="1002" w:type="dxa"/>
            <w:shd w:val="clear" w:color="auto" w:fill="auto"/>
            <w:noWrap/>
            <w:vAlign w:val="center"/>
          </w:tcPr>
          <w:p w14:paraId="04345C10" w14:textId="77777777" w:rsidR="004E0BD2" w:rsidRPr="004B37C6" w:rsidRDefault="004E0BD2" w:rsidP="005F676C">
            <w:pPr>
              <w:jc w:val="center"/>
              <w:rPr>
                <w:rFonts w:cs="Arial"/>
                <w:szCs w:val="20"/>
              </w:rPr>
            </w:pPr>
            <w:r w:rsidRPr="004B37C6">
              <w:rPr>
                <w:rFonts w:cs="Arial"/>
                <w:szCs w:val="20"/>
              </w:rPr>
              <w:t>Nombre d’homme</w:t>
            </w:r>
            <w:r>
              <w:rPr>
                <w:rFonts w:cs="Arial"/>
                <w:szCs w:val="20"/>
              </w:rPr>
              <w:t xml:space="preserve"> .</w:t>
            </w:r>
            <w:r w:rsidRPr="004B37C6">
              <w:rPr>
                <w:rFonts w:cs="Arial"/>
                <w:szCs w:val="20"/>
              </w:rPr>
              <w:t>mois</w:t>
            </w:r>
          </w:p>
        </w:tc>
        <w:tc>
          <w:tcPr>
            <w:tcW w:w="1187" w:type="dxa"/>
            <w:shd w:val="clear" w:color="auto" w:fill="auto"/>
            <w:noWrap/>
            <w:vAlign w:val="center"/>
          </w:tcPr>
          <w:p w14:paraId="67BC83CA" w14:textId="77777777" w:rsidR="004E0BD2" w:rsidRPr="001E0DC6" w:rsidRDefault="004E0BD2" w:rsidP="005F676C">
            <w:pPr>
              <w:jc w:val="center"/>
              <w:rPr>
                <w:rFonts w:cs="Arial"/>
                <w:b/>
                <w:szCs w:val="20"/>
              </w:rPr>
            </w:pPr>
            <w:r>
              <w:rPr>
                <w:rFonts w:cs="Arial"/>
                <w:szCs w:val="20"/>
              </w:rPr>
              <w:t>Salaires chargés non environnés</w:t>
            </w:r>
          </w:p>
        </w:tc>
        <w:tc>
          <w:tcPr>
            <w:tcW w:w="1187" w:type="dxa"/>
            <w:shd w:val="clear" w:color="auto" w:fill="auto"/>
            <w:noWrap/>
            <w:vAlign w:val="center"/>
          </w:tcPr>
          <w:p w14:paraId="4618BC24" w14:textId="77777777" w:rsidR="004E0BD2" w:rsidRPr="001E0DC6" w:rsidRDefault="004E0BD2" w:rsidP="005F676C">
            <w:pPr>
              <w:jc w:val="center"/>
              <w:rPr>
                <w:rFonts w:cs="Arial"/>
                <w:b/>
                <w:bCs/>
                <w:szCs w:val="20"/>
              </w:rPr>
            </w:pPr>
            <w:r>
              <w:rPr>
                <w:rFonts w:cs="Arial"/>
                <w:szCs w:val="20"/>
              </w:rPr>
              <w:t>F</w:t>
            </w:r>
            <w:r w:rsidRPr="001E0DC6">
              <w:rPr>
                <w:rFonts w:cs="Arial"/>
                <w:szCs w:val="20"/>
              </w:rPr>
              <w:t xml:space="preserve">rais </w:t>
            </w:r>
            <w:r>
              <w:rPr>
                <w:rFonts w:cs="Arial"/>
                <w:szCs w:val="20"/>
              </w:rPr>
              <w:t xml:space="preserve">connexes </w:t>
            </w:r>
            <w:r w:rsidRPr="005B5320">
              <w:rPr>
                <w:rFonts w:cs="Arial"/>
                <w:szCs w:val="20"/>
                <w:u w:val="single"/>
              </w:rPr>
              <w:t>forfaitaires</w:t>
            </w:r>
            <w:r>
              <w:rPr>
                <w:rStyle w:val="Appelnotedebasdep"/>
                <w:rFonts w:cs="Arial"/>
                <w:szCs w:val="20"/>
              </w:rPr>
              <w:footnoteReference w:id="1"/>
            </w:r>
          </w:p>
        </w:tc>
        <w:tc>
          <w:tcPr>
            <w:tcW w:w="1174" w:type="dxa"/>
            <w:vAlign w:val="center"/>
          </w:tcPr>
          <w:p w14:paraId="3DF6902A" w14:textId="77777777" w:rsidR="004E0BD2" w:rsidRPr="001E0DC6" w:rsidRDefault="004E0BD2" w:rsidP="005F676C">
            <w:pPr>
              <w:tabs>
                <w:tab w:val="left" w:pos="804"/>
              </w:tabs>
              <w:jc w:val="center"/>
              <w:rPr>
                <w:rFonts w:cs="Arial"/>
                <w:b/>
                <w:bCs/>
                <w:szCs w:val="20"/>
              </w:rPr>
            </w:pPr>
            <w:r>
              <w:rPr>
                <w:rFonts w:cs="Arial"/>
                <w:szCs w:val="20"/>
              </w:rPr>
              <w:t>S</w:t>
            </w:r>
            <w:r w:rsidRPr="001E0DC6">
              <w:rPr>
                <w:rFonts w:cs="Arial"/>
                <w:szCs w:val="20"/>
              </w:rPr>
              <w:t>ous-traitance</w:t>
            </w:r>
          </w:p>
        </w:tc>
        <w:tc>
          <w:tcPr>
            <w:tcW w:w="1187" w:type="dxa"/>
            <w:vAlign w:val="center"/>
          </w:tcPr>
          <w:p w14:paraId="370561FE" w14:textId="77777777" w:rsidR="004E0BD2" w:rsidRPr="001E0DC6" w:rsidRDefault="004E0BD2" w:rsidP="005F676C">
            <w:pPr>
              <w:tabs>
                <w:tab w:val="left" w:pos="804"/>
              </w:tabs>
              <w:jc w:val="center"/>
              <w:rPr>
                <w:rFonts w:cs="Arial"/>
                <w:b/>
                <w:bCs/>
                <w:szCs w:val="20"/>
              </w:rPr>
            </w:pPr>
            <w:r w:rsidRPr="001E0DC6">
              <w:rPr>
                <w:rFonts w:cs="Arial"/>
                <w:szCs w:val="20"/>
              </w:rPr>
              <w:t>Contribution aux amortissements</w:t>
            </w:r>
          </w:p>
        </w:tc>
        <w:tc>
          <w:tcPr>
            <w:tcW w:w="1187" w:type="dxa"/>
            <w:vAlign w:val="center"/>
          </w:tcPr>
          <w:p w14:paraId="648D12BB" w14:textId="77777777" w:rsidR="004E0BD2" w:rsidRPr="001E0DC6" w:rsidRDefault="004E0BD2" w:rsidP="005F676C">
            <w:pPr>
              <w:tabs>
                <w:tab w:val="left" w:pos="804"/>
              </w:tabs>
              <w:jc w:val="center"/>
              <w:rPr>
                <w:rFonts w:cs="Arial"/>
                <w:b/>
                <w:bCs/>
                <w:szCs w:val="20"/>
              </w:rPr>
            </w:pPr>
            <w:r>
              <w:rPr>
                <w:rFonts w:cs="Arial"/>
                <w:szCs w:val="20"/>
              </w:rPr>
              <w:t>Frais de missions</w:t>
            </w:r>
          </w:p>
        </w:tc>
        <w:tc>
          <w:tcPr>
            <w:tcW w:w="1187" w:type="dxa"/>
            <w:vAlign w:val="center"/>
          </w:tcPr>
          <w:p w14:paraId="13147863" w14:textId="36CAA6A6" w:rsidR="004E0BD2" w:rsidRPr="001E0DC6" w:rsidRDefault="004E0BD2" w:rsidP="004E0BD2">
            <w:pPr>
              <w:tabs>
                <w:tab w:val="left" w:pos="804"/>
              </w:tabs>
              <w:jc w:val="center"/>
              <w:rPr>
                <w:rFonts w:cs="Arial"/>
                <w:b/>
                <w:bCs/>
                <w:szCs w:val="20"/>
              </w:rPr>
            </w:pPr>
            <w:r>
              <w:rPr>
                <w:rFonts w:cs="Arial"/>
                <w:szCs w:val="20"/>
              </w:rPr>
              <w:t>Autres coûts  (achats, etc.)</w:t>
            </w:r>
          </w:p>
        </w:tc>
        <w:tc>
          <w:tcPr>
            <w:tcW w:w="1102" w:type="dxa"/>
            <w:shd w:val="clear" w:color="auto" w:fill="auto"/>
            <w:noWrap/>
            <w:vAlign w:val="center"/>
          </w:tcPr>
          <w:p w14:paraId="135B2963" w14:textId="77777777" w:rsidR="004E0BD2" w:rsidRDefault="004E0BD2" w:rsidP="005F676C">
            <w:pPr>
              <w:tabs>
                <w:tab w:val="left" w:pos="804"/>
              </w:tabs>
              <w:jc w:val="center"/>
              <w:rPr>
                <w:rFonts w:cs="Arial"/>
                <w:b/>
                <w:bCs/>
                <w:szCs w:val="20"/>
              </w:rPr>
            </w:pPr>
            <w:r w:rsidRPr="001E0DC6">
              <w:rPr>
                <w:rFonts w:cs="Arial"/>
                <w:b/>
                <w:bCs/>
                <w:szCs w:val="20"/>
              </w:rPr>
              <w:t>TOTAL</w:t>
            </w:r>
          </w:p>
          <w:p w14:paraId="2B4F7004" w14:textId="77777777" w:rsidR="004E0BD2" w:rsidRPr="001E0DC6" w:rsidRDefault="004E0BD2" w:rsidP="005F676C">
            <w:pPr>
              <w:tabs>
                <w:tab w:val="left" w:pos="804"/>
              </w:tabs>
              <w:jc w:val="center"/>
              <w:rPr>
                <w:rFonts w:cs="Arial"/>
                <w:b/>
                <w:bCs/>
                <w:szCs w:val="20"/>
              </w:rPr>
            </w:pPr>
            <w:r>
              <w:rPr>
                <w:rFonts w:cs="Arial"/>
                <w:b/>
                <w:bCs/>
                <w:szCs w:val="20"/>
              </w:rPr>
              <w:t>(en € HT)</w:t>
            </w:r>
          </w:p>
        </w:tc>
      </w:tr>
      <w:tr w:rsidR="004E0BD2" w:rsidRPr="001E0DC6" w14:paraId="2F8E074A" w14:textId="77777777" w:rsidTr="005F676C">
        <w:trPr>
          <w:trHeight w:val="255"/>
        </w:trPr>
        <w:tc>
          <w:tcPr>
            <w:tcW w:w="1697" w:type="dxa"/>
            <w:shd w:val="clear" w:color="auto" w:fill="auto"/>
            <w:noWrap/>
            <w:vAlign w:val="center"/>
          </w:tcPr>
          <w:p w14:paraId="22D1604D" w14:textId="77777777" w:rsidR="004E0BD2" w:rsidRPr="005B5320" w:rsidRDefault="004E0BD2" w:rsidP="005F676C">
            <w:pPr>
              <w:jc w:val="left"/>
              <w:rPr>
                <w:rFonts w:cs="Arial"/>
                <w:b/>
                <w:szCs w:val="20"/>
              </w:rPr>
            </w:pPr>
            <w:r w:rsidRPr="005B5320">
              <w:rPr>
                <w:rFonts w:cs="Arial"/>
                <w:b/>
                <w:szCs w:val="20"/>
              </w:rPr>
              <w:t>TOTAL (en € HT)</w:t>
            </w:r>
          </w:p>
        </w:tc>
        <w:tc>
          <w:tcPr>
            <w:tcW w:w="1002" w:type="dxa"/>
            <w:shd w:val="clear" w:color="auto" w:fill="auto"/>
            <w:noWrap/>
            <w:vAlign w:val="center"/>
          </w:tcPr>
          <w:p w14:paraId="55684010" w14:textId="77777777" w:rsidR="004E0BD2" w:rsidRPr="005B5320" w:rsidRDefault="004E0BD2" w:rsidP="005F676C">
            <w:pPr>
              <w:jc w:val="center"/>
              <w:rPr>
                <w:rFonts w:cs="Arial"/>
                <w:b/>
                <w:szCs w:val="20"/>
              </w:rPr>
            </w:pPr>
          </w:p>
        </w:tc>
        <w:tc>
          <w:tcPr>
            <w:tcW w:w="1187" w:type="dxa"/>
            <w:shd w:val="clear" w:color="auto" w:fill="auto"/>
            <w:noWrap/>
            <w:vAlign w:val="center"/>
          </w:tcPr>
          <w:p w14:paraId="1B6E9AB4" w14:textId="77777777" w:rsidR="004E0BD2" w:rsidRPr="005B5320" w:rsidRDefault="004E0BD2" w:rsidP="005F676C">
            <w:pPr>
              <w:jc w:val="right"/>
              <w:rPr>
                <w:rFonts w:cs="Arial"/>
                <w:b/>
                <w:szCs w:val="20"/>
              </w:rPr>
            </w:pPr>
          </w:p>
        </w:tc>
        <w:tc>
          <w:tcPr>
            <w:tcW w:w="1187" w:type="dxa"/>
            <w:shd w:val="clear" w:color="auto" w:fill="auto"/>
            <w:noWrap/>
            <w:vAlign w:val="center"/>
          </w:tcPr>
          <w:p w14:paraId="7D31ACA6" w14:textId="77777777" w:rsidR="004E0BD2" w:rsidRPr="005B5320" w:rsidRDefault="004E0BD2" w:rsidP="005F676C">
            <w:pPr>
              <w:jc w:val="right"/>
              <w:rPr>
                <w:rFonts w:cs="Arial"/>
                <w:b/>
                <w:szCs w:val="20"/>
              </w:rPr>
            </w:pPr>
          </w:p>
        </w:tc>
        <w:tc>
          <w:tcPr>
            <w:tcW w:w="1174" w:type="dxa"/>
            <w:vAlign w:val="center"/>
          </w:tcPr>
          <w:p w14:paraId="75B96485" w14:textId="77777777" w:rsidR="004E0BD2" w:rsidRPr="005B5320" w:rsidRDefault="004E0BD2" w:rsidP="005F676C">
            <w:pPr>
              <w:jc w:val="right"/>
              <w:rPr>
                <w:rFonts w:cs="Arial"/>
                <w:b/>
                <w:szCs w:val="20"/>
              </w:rPr>
            </w:pPr>
          </w:p>
        </w:tc>
        <w:tc>
          <w:tcPr>
            <w:tcW w:w="1187" w:type="dxa"/>
            <w:vAlign w:val="center"/>
          </w:tcPr>
          <w:p w14:paraId="64524B35" w14:textId="77777777" w:rsidR="004E0BD2" w:rsidRPr="005B5320" w:rsidRDefault="004E0BD2" w:rsidP="005F676C">
            <w:pPr>
              <w:jc w:val="right"/>
              <w:rPr>
                <w:rFonts w:cs="Arial"/>
                <w:b/>
                <w:szCs w:val="20"/>
              </w:rPr>
            </w:pPr>
          </w:p>
        </w:tc>
        <w:tc>
          <w:tcPr>
            <w:tcW w:w="1187" w:type="dxa"/>
            <w:vAlign w:val="center"/>
          </w:tcPr>
          <w:p w14:paraId="441C2B10" w14:textId="77777777" w:rsidR="004E0BD2" w:rsidRPr="005B5320" w:rsidRDefault="004E0BD2" w:rsidP="005F676C">
            <w:pPr>
              <w:jc w:val="right"/>
              <w:rPr>
                <w:rFonts w:cs="Arial"/>
                <w:b/>
                <w:szCs w:val="20"/>
              </w:rPr>
            </w:pPr>
          </w:p>
        </w:tc>
        <w:tc>
          <w:tcPr>
            <w:tcW w:w="1187" w:type="dxa"/>
            <w:vAlign w:val="center"/>
          </w:tcPr>
          <w:p w14:paraId="07ACD37E" w14:textId="77777777" w:rsidR="004E0BD2" w:rsidRPr="005B5320" w:rsidRDefault="004E0BD2" w:rsidP="005F676C">
            <w:pPr>
              <w:jc w:val="right"/>
              <w:rPr>
                <w:rFonts w:cs="Arial"/>
                <w:b/>
                <w:szCs w:val="20"/>
              </w:rPr>
            </w:pPr>
          </w:p>
        </w:tc>
        <w:tc>
          <w:tcPr>
            <w:tcW w:w="1102" w:type="dxa"/>
            <w:shd w:val="clear" w:color="auto" w:fill="auto"/>
            <w:noWrap/>
            <w:vAlign w:val="center"/>
          </w:tcPr>
          <w:p w14:paraId="0C3A319D" w14:textId="77777777" w:rsidR="004E0BD2" w:rsidRPr="005B5320" w:rsidRDefault="004E0BD2" w:rsidP="005F676C">
            <w:pPr>
              <w:jc w:val="right"/>
              <w:rPr>
                <w:rFonts w:cs="Arial"/>
                <w:b/>
                <w:szCs w:val="20"/>
              </w:rPr>
            </w:pP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4AC00CF3" w14:textId="77777777" w:rsidR="006B0490" w:rsidRPr="005B3B78" w:rsidRDefault="006B0490" w:rsidP="00AB7B73">
      <w:pPr>
        <w:spacing w:line="276" w:lineRule="auto"/>
      </w:pPr>
      <w:r w:rsidRPr="005B3B78">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6E3EF3">
        <w:tc>
          <w:tcPr>
            <w:tcW w:w="2205" w:type="dxa"/>
            <w:tcBorders>
              <w:bottom w:val="single" w:sz="8" w:space="0" w:color="000000"/>
              <w:right w:val="single" w:sz="8" w:space="0" w:color="000000"/>
            </w:tcBorders>
            <w:shd w:val="clear" w:color="auto" w:fill="auto"/>
          </w:tcPr>
          <w:p w14:paraId="61DF2F06" w14:textId="77777777"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14:paraId="4A6B5A42" w14:textId="77777777" w:rsidTr="00190619">
        <w:trPr>
          <w:trHeight w:hRule="exact" w:val="93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77777777"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14:paraId="79C306C9" w14:textId="00725910" w:rsidR="006B0490" w:rsidRPr="005B3B78" w:rsidRDefault="006B0490" w:rsidP="000C7728">
            <w:pPr>
              <w:pStyle w:val="Contenudetableau"/>
              <w:rPr>
                <w:szCs w:val="20"/>
              </w:rPr>
            </w:pPr>
            <w:r w:rsidRPr="005B3B78">
              <w:rPr>
                <w:szCs w:val="20"/>
              </w:rPr>
              <w:t> </w:t>
            </w:r>
          </w:p>
          <w:p w14:paraId="49E85876" w14:textId="77777777" w:rsidR="006B0490" w:rsidRPr="005B3B78" w:rsidRDefault="006B0490" w:rsidP="000C7728">
            <w:pPr>
              <w:pStyle w:val="Contenudetableau"/>
              <w:rPr>
                <w:szCs w:val="20"/>
              </w:rPr>
            </w:pPr>
            <w:r w:rsidRPr="005B3B78">
              <w:rPr>
                <w:szCs w:val="20"/>
              </w:rPr>
              <w:t> </w:t>
            </w:r>
          </w:p>
          <w:p w14:paraId="7196820D" w14:textId="77777777" w:rsidR="006B0490" w:rsidRPr="005B3B78" w:rsidRDefault="006B0490" w:rsidP="000C7728">
            <w:pPr>
              <w:pStyle w:val="Contenudetableau"/>
              <w:rPr>
                <w:szCs w:val="20"/>
              </w:rPr>
            </w:pPr>
            <w:r w:rsidRPr="005B3B78">
              <w:rPr>
                <w:szCs w:val="20"/>
              </w:rPr>
              <w:t> </w:t>
            </w:r>
          </w:p>
          <w:p w14:paraId="36082F19" w14:textId="77777777" w:rsidR="006B0490" w:rsidRPr="005B3B78" w:rsidRDefault="006B0490" w:rsidP="000C7728">
            <w:pPr>
              <w:pStyle w:val="Contenudetableau"/>
              <w:rPr>
                <w:szCs w:val="20"/>
              </w:rPr>
            </w:pPr>
            <w:r w:rsidRPr="005B3B78">
              <w:rPr>
                <w:szCs w:val="20"/>
              </w:rPr>
              <w:t> </w:t>
            </w:r>
          </w:p>
          <w:p w14:paraId="7303AE04" w14:textId="77777777" w:rsidR="006B0490" w:rsidRPr="005B3B78" w:rsidRDefault="006B0490" w:rsidP="000C7728">
            <w:pPr>
              <w:pStyle w:val="Contenudetableau"/>
              <w:rPr>
                <w:szCs w:val="20"/>
              </w:rPr>
            </w:pPr>
            <w:r w:rsidRPr="005B3B78">
              <w:rPr>
                <w:szCs w:val="20"/>
              </w:rPr>
              <w:t> </w:t>
            </w:r>
          </w:p>
          <w:p w14:paraId="6F37CAC8" w14:textId="77777777" w:rsidR="006B0490" w:rsidRPr="005B3B78" w:rsidRDefault="006B0490" w:rsidP="000C7728">
            <w:pPr>
              <w:pStyle w:val="Contenudetableau"/>
              <w:rPr>
                <w:szCs w:val="20"/>
              </w:rPr>
            </w:pPr>
            <w:r w:rsidRPr="005B3B78">
              <w:rPr>
                <w:szCs w:val="20"/>
              </w:rPr>
              <w:t> </w:t>
            </w:r>
          </w:p>
        </w:tc>
      </w:tr>
      <w:tr w:rsidR="00661E77" w:rsidRPr="005B3B78" w14:paraId="12E2C712" w14:textId="77777777"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77777777"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14:paraId="2A26E05B" w14:textId="77777777" w:rsidR="006B0490" w:rsidRPr="005B3B78" w:rsidRDefault="006B0490" w:rsidP="000C7728">
            <w:pPr>
              <w:pStyle w:val="Contenudetableau"/>
              <w:rPr>
                <w:szCs w:val="20"/>
              </w:rPr>
            </w:pPr>
            <w:r w:rsidRPr="005B3B78">
              <w:rPr>
                <w:szCs w:val="20"/>
              </w:rPr>
              <w:t> </w:t>
            </w:r>
          </w:p>
          <w:p w14:paraId="3079CA2B" w14:textId="77777777" w:rsidR="006B0490" w:rsidRPr="005B3B78" w:rsidRDefault="006B0490" w:rsidP="000C7728">
            <w:pPr>
              <w:pStyle w:val="Contenudetableau"/>
              <w:rPr>
                <w:szCs w:val="20"/>
              </w:rPr>
            </w:pPr>
            <w:r w:rsidRPr="005B3B78">
              <w:rPr>
                <w:szCs w:val="20"/>
              </w:rPr>
              <w:t> </w:t>
            </w:r>
          </w:p>
          <w:p w14:paraId="4B4D958F" w14:textId="77777777" w:rsidR="006B0490" w:rsidRPr="005B3B78" w:rsidRDefault="006B0490" w:rsidP="000C7728">
            <w:pPr>
              <w:pStyle w:val="Contenudetableau"/>
              <w:rPr>
                <w:szCs w:val="20"/>
              </w:rPr>
            </w:pPr>
            <w:r w:rsidRPr="005B3B78">
              <w:rPr>
                <w:szCs w:val="20"/>
              </w:rPr>
              <w:t> </w:t>
            </w:r>
          </w:p>
          <w:p w14:paraId="7A6F62CA" w14:textId="77777777" w:rsidR="006B0490" w:rsidRPr="005B3B78" w:rsidRDefault="006B0490" w:rsidP="000C7728">
            <w:pPr>
              <w:pStyle w:val="Contenudetableau"/>
              <w:rPr>
                <w:szCs w:val="20"/>
              </w:rPr>
            </w:pPr>
            <w:r w:rsidRPr="005B3B78">
              <w:rPr>
                <w:szCs w:val="20"/>
              </w:rPr>
              <w:t> </w:t>
            </w:r>
          </w:p>
          <w:p w14:paraId="1E2DE967" w14:textId="77777777" w:rsidR="006B0490" w:rsidRPr="005B3B78" w:rsidRDefault="006B0490" w:rsidP="000C7728">
            <w:pPr>
              <w:pStyle w:val="Contenudetableau"/>
              <w:rPr>
                <w:szCs w:val="20"/>
              </w:rPr>
            </w:pPr>
            <w:r w:rsidRPr="005B3B78">
              <w:rPr>
                <w:szCs w:val="20"/>
              </w:rPr>
              <w:t> </w:t>
            </w:r>
          </w:p>
          <w:p w14:paraId="625FDE5F" w14:textId="77777777" w:rsidR="006B0490" w:rsidRPr="005B3B78" w:rsidRDefault="006B0490" w:rsidP="000C7728">
            <w:pPr>
              <w:pStyle w:val="Contenudetableau"/>
              <w:rPr>
                <w:szCs w:val="20"/>
              </w:rPr>
            </w:pPr>
            <w:r w:rsidRPr="005B3B78">
              <w:rPr>
                <w:szCs w:val="20"/>
              </w:rPr>
              <w:t> </w:t>
            </w:r>
          </w:p>
        </w:tc>
      </w:tr>
      <w:tr w:rsidR="00661E77" w:rsidRPr="005B3B78" w14:paraId="215E5D7D" w14:textId="77777777"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0FBA7E0" w14:textId="77777777"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14:paraId="716407E6" w14:textId="77777777" w:rsidR="006B0490" w:rsidRPr="005B3B78" w:rsidRDefault="006B0490" w:rsidP="000C7728">
            <w:pPr>
              <w:pStyle w:val="Contenudetableau"/>
              <w:rPr>
                <w:szCs w:val="20"/>
              </w:rPr>
            </w:pPr>
            <w:r w:rsidRPr="005B3B78">
              <w:rPr>
                <w:szCs w:val="20"/>
              </w:rPr>
              <w:t> </w:t>
            </w:r>
          </w:p>
          <w:p w14:paraId="2590065B" w14:textId="77777777" w:rsidR="006B0490" w:rsidRPr="005B3B78" w:rsidRDefault="006B0490" w:rsidP="000C7728">
            <w:pPr>
              <w:pStyle w:val="Contenudetableau"/>
              <w:rPr>
                <w:szCs w:val="20"/>
              </w:rPr>
            </w:pPr>
            <w:r w:rsidRPr="005B3B78">
              <w:rPr>
                <w:szCs w:val="20"/>
              </w:rPr>
              <w:t> </w:t>
            </w:r>
          </w:p>
          <w:p w14:paraId="21509805" w14:textId="77777777" w:rsidR="006B0490" w:rsidRPr="005B3B78" w:rsidRDefault="006B0490" w:rsidP="000C7728">
            <w:pPr>
              <w:pStyle w:val="Contenudetableau"/>
              <w:rPr>
                <w:szCs w:val="20"/>
              </w:rPr>
            </w:pPr>
            <w:r w:rsidRPr="005B3B78">
              <w:rPr>
                <w:szCs w:val="20"/>
              </w:rPr>
              <w:t> </w:t>
            </w:r>
          </w:p>
          <w:p w14:paraId="2BE4ABD1" w14:textId="77777777" w:rsidR="006B0490" w:rsidRPr="005B3B78" w:rsidRDefault="006B0490" w:rsidP="000C7728">
            <w:pPr>
              <w:pStyle w:val="Contenudetableau"/>
              <w:rPr>
                <w:szCs w:val="20"/>
              </w:rPr>
            </w:pPr>
            <w:r w:rsidRPr="005B3B78">
              <w:rPr>
                <w:szCs w:val="20"/>
              </w:rPr>
              <w:t> </w:t>
            </w:r>
          </w:p>
          <w:p w14:paraId="7EA04D02" w14:textId="77777777" w:rsidR="006B0490" w:rsidRPr="005B3B78" w:rsidRDefault="006B0490" w:rsidP="000C7728">
            <w:pPr>
              <w:pStyle w:val="Contenudetableau"/>
              <w:rPr>
                <w:szCs w:val="20"/>
              </w:rPr>
            </w:pPr>
            <w:r w:rsidRPr="005B3B78">
              <w:rPr>
                <w:szCs w:val="20"/>
              </w:rPr>
              <w:t> </w:t>
            </w:r>
          </w:p>
          <w:p w14:paraId="66B74EFE" w14:textId="77777777" w:rsidR="006B0490" w:rsidRPr="005B3B78" w:rsidRDefault="006B0490" w:rsidP="000C7728">
            <w:pPr>
              <w:pStyle w:val="Contenudetableau"/>
              <w:rPr>
                <w:szCs w:val="20"/>
              </w:rPr>
            </w:pPr>
            <w:r w:rsidRPr="005B3B78">
              <w:rPr>
                <w:szCs w:val="20"/>
              </w:rPr>
              <w:t> </w:t>
            </w:r>
          </w:p>
        </w:tc>
      </w:tr>
      <w:tr w:rsidR="00661E77" w:rsidRPr="005B3B78" w14:paraId="0BBE6F6A" w14:textId="77777777"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77777777"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14:paraId="609F71C8" w14:textId="77777777" w:rsidR="006B0490" w:rsidRPr="005B3B78" w:rsidRDefault="006B0490" w:rsidP="000C7728">
            <w:pPr>
              <w:pStyle w:val="Contenudetableau"/>
              <w:rPr>
                <w:szCs w:val="20"/>
              </w:rPr>
            </w:pPr>
            <w:r w:rsidRPr="005B3B78">
              <w:rPr>
                <w:szCs w:val="20"/>
              </w:rPr>
              <w:t> </w:t>
            </w:r>
          </w:p>
          <w:p w14:paraId="5FDCF3A6" w14:textId="77777777" w:rsidR="006B0490" w:rsidRPr="005B3B78" w:rsidRDefault="006B0490" w:rsidP="000C7728">
            <w:pPr>
              <w:pStyle w:val="Contenudetableau"/>
              <w:rPr>
                <w:szCs w:val="20"/>
              </w:rPr>
            </w:pPr>
            <w:r w:rsidRPr="005B3B78">
              <w:rPr>
                <w:szCs w:val="20"/>
              </w:rPr>
              <w:t> </w:t>
            </w:r>
          </w:p>
          <w:p w14:paraId="3A7C1A05" w14:textId="77777777" w:rsidR="006B0490" w:rsidRPr="005B3B78" w:rsidRDefault="006B0490" w:rsidP="000C7728">
            <w:pPr>
              <w:pStyle w:val="Contenudetableau"/>
              <w:rPr>
                <w:szCs w:val="20"/>
              </w:rPr>
            </w:pPr>
            <w:r w:rsidRPr="005B3B78">
              <w:rPr>
                <w:szCs w:val="20"/>
              </w:rPr>
              <w:t> </w:t>
            </w:r>
          </w:p>
          <w:p w14:paraId="45FF0F2D" w14:textId="77777777" w:rsidR="006B0490" w:rsidRPr="005B3B78" w:rsidRDefault="006B0490" w:rsidP="000C7728">
            <w:pPr>
              <w:pStyle w:val="Contenudetableau"/>
              <w:rPr>
                <w:szCs w:val="20"/>
              </w:rPr>
            </w:pPr>
            <w:r w:rsidRPr="005B3B78">
              <w:rPr>
                <w:szCs w:val="20"/>
              </w:rPr>
              <w:t> </w:t>
            </w:r>
          </w:p>
          <w:p w14:paraId="64F6179F" w14:textId="77777777" w:rsidR="006B0490" w:rsidRPr="005B3B78" w:rsidRDefault="006B0490" w:rsidP="000C7728">
            <w:pPr>
              <w:pStyle w:val="Contenudetableau"/>
              <w:rPr>
                <w:szCs w:val="20"/>
              </w:rPr>
            </w:pPr>
            <w:r w:rsidRPr="005B3B78">
              <w:rPr>
                <w:szCs w:val="20"/>
              </w:rPr>
              <w:t> </w:t>
            </w:r>
          </w:p>
          <w:p w14:paraId="4FF52CA4" w14:textId="77777777" w:rsidR="006B0490" w:rsidRPr="005B3B78" w:rsidRDefault="006B0490" w:rsidP="000C7728">
            <w:pPr>
              <w:pStyle w:val="Contenudetableau"/>
              <w:rPr>
                <w:szCs w:val="20"/>
              </w:rPr>
            </w:pPr>
            <w:r w:rsidRPr="005B3B78">
              <w:rPr>
                <w:szCs w:val="20"/>
              </w:rPr>
              <w:t> </w:t>
            </w:r>
          </w:p>
        </w:tc>
      </w:tr>
      <w:tr w:rsidR="00661E77" w:rsidRPr="005B3B78" w14:paraId="31F8288B" w14:textId="77777777"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77777777"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14:paraId="55FF6823" w14:textId="77777777" w:rsidR="006B0490" w:rsidRPr="005B3B78" w:rsidRDefault="006B0490" w:rsidP="000C7728">
            <w:pPr>
              <w:pStyle w:val="Contenudetableau"/>
              <w:rPr>
                <w:szCs w:val="20"/>
              </w:rPr>
            </w:pPr>
            <w:r w:rsidRPr="005B3B78">
              <w:rPr>
                <w:szCs w:val="20"/>
              </w:rPr>
              <w:t> </w:t>
            </w:r>
          </w:p>
          <w:p w14:paraId="424AF2E9" w14:textId="77777777" w:rsidR="006B0490" w:rsidRPr="005B3B78" w:rsidRDefault="006B0490" w:rsidP="000C7728">
            <w:pPr>
              <w:pStyle w:val="Contenudetableau"/>
              <w:rPr>
                <w:szCs w:val="20"/>
              </w:rPr>
            </w:pPr>
            <w:r w:rsidRPr="005B3B78">
              <w:rPr>
                <w:szCs w:val="20"/>
              </w:rPr>
              <w:t> </w:t>
            </w:r>
          </w:p>
          <w:p w14:paraId="5055B993" w14:textId="77777777" w:rsidR="006B0490" w:rsidRPr="005B3B78" w:rsidRDefault="006B0490" w:rsidP="000C7728">
            <w:pPr>
              <w:pStyle w:val="Contenudetableau"/>
              <w:rPr>
                <w:szCs w:val="20"/>
              </w:rPr>
            </w:pPr>
            <w:r w:rsidRPr="005B3B78">
              <w:rPr>
                <w:szCs w:val="20"/>
              </w:rPr>
              <w:t> </w:t>
            </w:r>
          </w:p>
          <w:p w14:paraId="03BD0995" w14:textId="77777777" w:rsidR="006B0490" w:rsidRPr="005B3B78" w:rsidRDefault="006B0490" w:rsidP="000C7728">
            <w:pPr>
              <w:pStyle w:val="Contenudetableau"/>
              <w:rPr>
                <w:szCs w:val="20"/>
              </w:rPr>
            </w:pPr>
            <w:r w:rsidRPr="005B3B78">
              <w:rPr>
                <w:szCs w:val="20"/>
              </w:rPr>
              <w:t> </w:t>
            </w:r>
          </w:p>
          <w:p w14:paraId="0625500E" w14:textId="77777777" w:rsidR="006B0490" w:rsidRPr="005B3B78" w:rsidRDefault="006B0490" w:rsidP="000C7728">
            <w:pPr>
              <w:pStyle w:val="Contenudetableau"/>
              <w:rPr>
                <w:szCs w:val="20"/>
              </w:rPr>
            </w:pPr>
            <w:r w:rsidRPr="005B3B78">
              <w:rPr>
                <w:szCs w:val="20"/>
              </w:rPr>
              <w:t> </w:t>
            </w:r>
          </w:p>
          <w:p w14:paraId="607CE208" w14:textId="77777777" w:rsidR="006B0490" w:rsidRPr="005B3B78" w:rsidRDefault="006B0490" w:rsidP="000C7728">
            <w:pPr>
              <w:pStyle w:val="Contenudetableau"/>
              <w:rPr>
                <w:szCs w:val="20"/>
              </w:rPr>
            </w:pPr>
            <w:r w:rsidRPr="005B3B78">
              <w:rPr>
                <w:szCs w:val="20"/>
              </w:rPr>
              <w:t> </w:t>
            </w:r>
          </w:p>
        </w:tc>
      </w:tr>
      <w:tr w:rsidR="00661E77" w:rsidRPr="005B3B78" w14:paraId="3C886FE5" w14:textId="77777777"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55E4AD7A"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14:paraId="7CBB67C2" w14:textId="77777777" w:rsidR="00661E77" w:rsidRPr="005B3B78" w:rsidRDefault="00661E77" w:rsidP="000C7728">
            <w:pPr>
              <w:pStyle w:val="Contenudetableau"/>
              <w:rPr>
                <w:szCs w:val="20"/>
              </w:rPr>
            </w:pPr>
          </w:p>
        </w:tc>
      </w:tr>
      <w:tr w:rsidR="00661E77" w:rsidRPr="005B3B78" w14:paraId="215B4DFE" w14:textId="77777777"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77777777"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14:paraId="4060E937" w14:textId="77777777" w:rsidR="006B0490" w:rsidRPr="005B3B78" w:rsidRDefault="006B0490" w:rsidP="000C7728">
            <w:pPr>
              <w:pStyle w:val="Contenudetableau"/>
              <w:rPr>
                <w:szCs w:val="20"/>
              </w:rPr>
            </w:pPr>
            <w:r w:rsidRPr="005B3B78">
              <w:rPr>
                <w:szCs w:val="20"/>
              </w:rPr>
              <w:t> </w:t>
            </w:r>
          </w:p>
          <w:p w14:paraId="60DFBA32" w14:textId="77777777" w:rsidR="006B0490" w:rsidRPr="005B3B78" w:rsidRDefault="006B0490" w:rsidP="000C7728">
            <w:pPr>
              <w:pStyle w:val="Contenudetableau"/>
              <w:rPr>
                <w:szCs w:val="20"/>
              </w:rPr>
            </w:pPr>
            <w:r w:rsidRPr="005B3B78">
              <w:rPr>
                <w:szCs w:val="20"/>
              </w:rPr>
              <w:t> </w:t>
            </w:r>
          </w:p>
          <w:p w14:paraId="01F6FA7E" w14:textId="77777777" w:rsidR="006B0490" w:rsidRPr="005B3B78" w:rsidRDefault="006B0490" w:rsidP="000C7728">
            <w:pPr>
              <w:pStyle w:val="Contenudetableau"/>
              <w:rPr>
                <w:szCs w:val="20"/>
              </w:rPr>
            </w:pPr>
            <w:r w:rsidRPr="005B3B78">
              <w:rPr>
                <w:szCs w:val="20"/>
              </w:rPr>
              <w:t> </w:t>
            </w:r>
          </w:p>
          <w:p w14:paraId="7AF45D95" w14:textId="77777777" w:rsidR="006B0490" w:rsidRPr="005B3B78" w:rsidRDefault="006B0490" w:rsidP="000C7728">
            <w:pPr>
              <w:pStyle w:val="Contenudetableau"/>
              <w:rPr>
                <w:szCs w:val="20"/>
              </w:rPr>
            </w:pPr>
            <w:r w:rsidRPr="005B3B78">
              <w:rPr>
                <w:szCs w:val="20"/>
              </w:rPr>
              <w:t> </w:t>
            </w:r>
          </w:p>
          <w:p w14:paraId="0BB7049C" w14:textId="77777777" w:rsidR="006B0490" w:rsidRPr="005B3B78" w:rsidRDefault="006B0490" w:rsidP="000C7728">
            <w:pPr>
              <w:pStyle w:val="Contenudetableau"/>
              <w:rPr>
                <w:szCs w:val="20"/>
              </w:rPr>
            </w:pPr>
            <w:r w:rsidRPr="005B3B78">
              <w:rPr>
                <w:szCs w:val="20"/>
              </w:rPr>
              <w:t> </w:t>
            </w:r>
          </w:p>
          <w:p w14:paraId="0738993C" w14:textId="77777777" w:rsidR="006B0490" w:rsidRPr="005B3B78" w:rsidRDefault="006B0490" w:rsidP="000C7728">
            <w:pPr>
              <w:pStyle w:val="Contenudetableau"/>
              <w:rPr>
                <w:szCs w:val="20"/>
              </w:rPr>
            </w:pPr>
            <w:r w:rsidRPr="005B3B78">
              <w:rPr>
                <w:szCs w:val="20"/>
              </w:rPr>
              <w:t> </w:t>
            </w:r>
          </w:p>
        </w:tc>
      </w:tr>
      <w:tr w:rsidR="00661E77" w:rsidRPr="005B3B78" w14:paraId="3773B8F9" w14:textId="77777777"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665A79D2" w14:textId="77777777"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14:paraId="38005F2E" w14:textId="77777777" w:rsidR="006B0490" w:rsidRPr="005B3B78" w:rsidRDefault="006B0490" w:rsidP="000C7728">
            <w:pPr>
              <w:pStyle w:val="Contenudetableau"/>
              <w:jc w:val="left"/>
              <w:rPr>
                <w:szCs w:val="20"/>
              </w:rPr>
            </w:pPr>
            <w:r w:rsidRPr="005B3B78">
              <w:rPr>
                <w:szCs w:val="20"/>
              </w:rPr>
              <w:t> </w:t>
            </w:r>
          </w:p>
          <w:p w14:paraId="01504527" w14:textId="77777777" w:rsidR="006B0490" w:rsidRPr="005B3B78" w:rsidRDefault="006B0490" w:rsidP="000C7728">
            <w:pPr>
              <w:pStyle w:val="Contenudetableau"/>
              <w:jc w:val="left"/>
              <w:rPr>
                <w:szCs w:val="20"/>
              </w:rPr>
            </w:pPr>
            <w:r w:rsidRPr="005B3B78">
              <w:rPr>
                <w:szCs w:val="20"/>
              </w:rPr>
              <w:t> </w:t>
            </w:r>
          </w:p>
          <w:p w14:paraId="7F7989AF" w14:textId="77777777" w:rsidR="006B0490" w:rsidRPr="005B3B78" w:rsidRDefault="006B0490" w:rsidP="000C7728">
            <w:pPr>
              <w:pStyle w:val="Contenudetableau"/>
              <w:jc w:val="left"/>
              <w:rPr>
                <w:szCs w:val="20"/>
              </w:rPr>
            </w:pPr>
            <w:r w:rsidRPr="005B3B78">
              <w:rPr>
                <w:szCs w:val="20"/>
              </w:rPr>
              <w:t> </w:t>
            </w:r>
          </w:p>
          <w:p w14:paraId="74A3F855" w14:textId="77777777" w:rsidR="006B0490" w:rsidRPr="005B3B78" w:rsidRDefault="006B0490" w:rsidP="000C7728">
            <w:pPr>
              <w:pStyle w:val="Contenudetableau"/>
              <w:jc w:val="left"/>
              <w:rPr>
                <w:szCs w:val="20"/>
              </w:rPr>
            </w:pPr>
            <w:r w:rsidRPr="005B3B78">
              <w:rPr>
                <w:szCs w:val="20"/>
              </w:rPr>
              <w:t> </w:t>
            </w:r>
          </w:p>
          <w:p w14:paraId="517AC0B3" w14:textId="77777777" w:rsidR="006B0490" w:rsidRPr="005B3B78" w:rsidRDefault="006B0490" w:rsidP="000C7728">
            <w:pPr>
              <w:pStyle w:val="Contenudetableau"/>
              <w:jc w:val="left"/>
              <w:rPr>
                <w:szCs w:val="20"/>
              </w:rPr>
            </w:pPr>
            <w:r w:rsidRPr="005B3B78">
              <w:rPr>
                <w:szCs w:val="20"/>
              </w:rPr>
              <w:t> </w:t>
            </w:r>
          </w:p>
          <w:p w14:paraId="6D3F7B8D" w14:textId="77777777" w:rsidR="006B0490" w:rsidRPr="005B3B78" w:rsidRDefault="006B0490" w:rsidP="000C7728">
            <w:pPr>
              <w:pStyle w:val="Contenudetableau"/>
              <w:jc w:val="left"/>
              <w:rPr>
                <w:szCs w:val="20"/>
              </w:rPr>
            </w:pPr>
            <w:r w:rsidRPr="005B3B78">
              <w:rPr>
                <w:szCs w:val="20"/>
              </w:rPr>
              <w:t> </w:t>
            </w:r>
          </w:p>
        </w:tc>
      </w:tr>
    </w:tbl>
    <w:p w14:paraId="08E0A27D" w14:textId="52E36F66" w:rsidR="000843C6" w:rsidRPr="005B3B78" w:rsidRDefault="000843C6" w:rsidP="000843C6"/>
    <w:p w14:paraId="1A508FB3" w14:textId="5B2CEE08" w:rsidR="00144B11" w:rsidRPr="005B3B78" w:rsidRDefault="006B0490" w:rsidP="000D0A5F">
      <w:pPr>
        <w:pStyle w:val="Titre1"/>
        <w:rPr>
          <w:color w:val="auto"/>
        </w:rPr>
      </w:pPr>
      <w:bookmarkStart w:id="2" w:name="_Toc390788890"/>
      <w:r w:rsidRPr="005B3B78">
        <w:rPr>
          <w:color w:val="auto"/>
        </w:rPr>
        <w:t>Exploitation économique et industrielle DU PROJET</w:t>
      </w:r>
    </w:p>
    <w:p w14:paraId="260734A1" w14:textId="4446459D" w:rsidR="000D0A5F" w:rsidRPr="005B3B78" w:rsidRDefault="000D0A5F" w:rsidP="00144B11">
      <w:pPr>
        <w:spacing w:before="0" w:after="0"/>
        <w:jc w:val="left"/>
        <w:rPr>
          <w:rFonts w:ascii="Verdana" w:hAnsi="Verdana"/>
          <w:szCs w:val="20"/>
        </w:rPr>
      </w:pPr>
    </w:p>
    <w:p w14:paraId="37FEA13B" w14:textId="093E1E5C" w:rsidR="007E34DB" w:rsidRDefault="007E34DB" w:rsidP="007E34DB">
      <w:r>
        <w:t>Compléter l’onglet « </w:t>
      </w:r>
      <w:r w:rsidRPr="007E34DB">
        <w:t>Plan d’affaires</w:t>
      </w:r>
      <w:r>
        <w:t xml:space="preserve"> </w:t>
      </w:r>
      <w:r w:rsidRPr="007E34DB">
        <w:t>»</w:t>
      </w:r>
      <w:r>
        <w:t xml:space="preserve"> de l’</w:t>
      </w:r>
      <w:r w:rsidR="00AF77D2">
        <w:t>a</w:t>
      </w:r>
      <w:r>
        <w:t>nnexe 2.</w:t>
      </w:r>
    </w:p>
    <w:p w14:paraId="2D77C3DC" w14:textId="55D842E3"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6769C99B" w14:textId="3EFF05F8" w:rsidR="00321C15" w:rsidRDefault="000D0A5F" w:rsidP="00321C15">
      <w:pPr>
        <w:rPr>
          <w:rFonts w:cs="Arial"/>
          <w:szCs w:val="20"/>
        </w:rPr>
      </w:pPr>
      <w:r w:rsidRPr="005B3B78">
        <w:t>Préciser les objectifs économiques visés (clients potentiels, parts de marché, prévisionnel des ventes, chiffre d'affaires selon un scénario de développement prudent et raisonnable des produits ou services co</w:t>
      </w:r>
      <w:r w:rsidR="00AF77D2">
        <w:t>mmercialisés (« unité d’œuvre »</w:t>
      </w:r>
      <w:r w:rsidRPr="005B3B78">
        <w:t xml:space="preserve">), rentabilité. </w:t>
      </w:r>
      <w:r w:rsidRPr="005B3B78">
        <w:rPr>
          <w:b/>
        </w:rPr>
        <w:t xml:space="preserve">Justifier </w:t>
      </w:r>
      <w:r w:rsidR="0084286E">
        <w:rPr>
          <w:b/>
        </w:rPr>
        <w:t>les hypothèses prises en compte</w:t>
      </w:r>
    </w:p>
    <w:p w14:paraId="12A113E7" w14:textId="740DC2FC" w:rsidR="00AC4E61" w:rsidRPr="00E5305D" w:rsidRDefault="00321C15" w:rsidP="002D4350">
      <w:pPr>
        <w:pStyle w:val="Paragraphedeliste"/>
        <w:numPr>
          <w:ilvl w:val="0"/>
          <w:numId w:val="50"/>
        </w:numPr>
        <w:rPr>
          <w:rFonts w:ascii="Arial" w:eastAsia="Times New Roman" w:hAnsi="Arial" w:cs="Arial"/>
          <w:sz w:val="20"/>
          <w:szCs w:val="20"/>
          <w:u w:val="single"/>
          <w:lang w:eastAsia="fr-FR"/>
        </w:rPr>
      </w:pPr>
      <w:r w:rsidRPr="00E5305D">
        <w:rPr>
          <w:rFonts w:ascii="Arial" w:eastAsia="Times New Roman" w:hAnsi="Arial" w:cs="Arial"/>
          <w:sz w:val="20"/>
          <w:szCs w:val="20"/>
          <w:u w:val="single"/>
          <w:lang w:eastAsia="fr-FR"/>
        </w:rPr>
        <w:t>Copier/coller à cet emplacement le tableau</w:t>
      </w:r>
      <w:r w:rsidR="00B3225F" w:rsidRPr="00E5305D">
        <w:rPr>
          <w:rFonts w:ascii="Arial" w:eastAsia="Times New Roman" w:hAnsi="Arial" w:cs="Arial"/>
          <w:sz w:val="20"/>
          <w:szCs w:val="20"/>
          <w:u w:val="single"/>
          <w:lang w:eastAsia="fr-FR"/>
        </w:rPr>
        <w:t xml:space="preserve"> « </w:t>
      </w:r>
      <w:r w:rsidR="00F57D08" w:rsidRPr="00E5305D">
        <w:rPr>
          <w:rFonts w:ascii="Arial" w:eastAsia="Times New Roman" w:hAnsi="Arial" w:cs="Arial"/>
          <w:sz w:val="20"/>
          <w:szCs w:val="20"/>
          <w:u w:val="single"/>
          <w:lang w:eastAsia="fr-FR"/>
        </w:rPr>
        <w:t>Chiffre d’affaires issu du projet</w:t>
      </w:r>
      <w:r w:rsidR="00B3225F" w:rsidRPr="00E5305D">
        <w:rPr>
          <w:rFonts w:ascii="Arial" w:eastAsia="Times New Roman" w:hAnsi="Arial" w:cs="Arial"/>
          <w:sz w:val="20"/>
          <w:szCs w:val="20"/>
          <w:u w:val="single"/>
          <w:lang w:eastAsia="fr-FR"/>
        </w:rPr>
        <w:t> »</w:t>
      </w:r>
      <w:r w:rsidRPr="00E5305D">
        <w:rPr>
          <w:rFonts w:ascii="Arial" w:eastAsia="Times New Roman" w:hAnsi="Arial" w:cs="Arial"/>
          <w:sz w:val="20"/>
          <w:szCs w:val="20"/>
          <w:u w:val="single"/>
          <w:lang w:eastAsia="fr-FR"/>
        </w:rPr>
        <w:t xml:space="preserve"> de l’onglet « </w:t>
      </w:r>
      <w:r w:rsidR="006C552D" w:rsidRPr="00E5305D">
        <w:rPr>
          <w:rFonts w:ascii="Arial" w:eastAsia="Times New Roman" w:hAnsi="Arial" w:cs="Arial"/>
          <w:sz w:val="20"/>
          <w:szCs w:val="20"/>
          <w:u w:val="single"/>
          <w:lang w:eastAsia="fr-FR"/>
        </w:rPr>
        <w:t>Plan</w:t>
      </w:r>
      <w:r w:rsidR="00B3225F" w:rsidRPr="00E5305D">
        <w:rPr>
          <w:rFonts w:ascii="Arial" w:eastAsia="Times New Roman" w:hAnsi="Arial" w:cs="Arial"/>
          <w:sz w:val="20"/>
          <w:szCs w:val="20"/>
          <w:u w:val="single"/>
          <w:lang w:eastAsia="fr-FR"/>
        </w:rPr>
        <w:t xml:space="preserve"> d’affaires</w:t>
      </w:r>
      <w:r w:rsidR="00D0596B" w:rsidRPr="00E5305D">
        <w:rPr>
          <w:rFonts w:ascii="Arial" w:eastAsia="Times New Roman" w:hAnsi="Arial" w:cs="Arial"/>
          <w:sz w:val="20"/>
          <w:szCs w:val="20"/>
          <w:u w:val="single"/>
          <w:lang w:eastAsia="fr-FR"/>
        </w:rPr>
        <w:t xml:space="preserve"> </w:t>
      </w:r>
      <w:r w:rsidR="00B3225F" w:rsidRPr="00E5305D">
        <w:rPr>
          <w:rFonts w:ascii="Arial" w:eastAsia="Times New Roman" w:hAnsi="Arial" w:cs="Arial"/>
          <w:sz w:val="20"/>
          <w:szCs w:val="20"/>
          <w:u w:val="single"/>
          <w:lang w:eastAsia="fr-FR"/>
        </w:rPr>
        <w:t>»</w:t>
      </w:r>
      <w:r w:rsidR="006C552D" w:rsidRPr="00E5305D">
        <w:rPr>
          <w:rFonts w:ascii="Arial" w:eastAsia="Times New Roman" w:hAnsi="Arial" w:cs="Arial"/>
          <w:sz w:val="20"/>
          <w:szCs w:val="20"/>
          <w:u w:val="single"/>
          <w:lang w:eastAsia="fr-FR"/>
        </w:rPr>
        <w:t xml:space="preserve"> </w:t>
      </w:r>
      <w:r w:rsidR="00CD5C97" w:rsidRPr="00E5305D">
        <w:rPr>
          <w:rFonts w:ascii="Arial" w:eastAsia="Times New Roman" w:hAnsi="Arial" w:cs="Arial"/>
          <w:sz w:val="20"/>
          <w:szCs w:val="20"/>
          <w:u w:val="single"/>
          <w:lang w:eastAsia="fr-FR"/>
        </w:rPr>
        <w:t>de l’annexe 2</w:t>
      </w:r>
      <w:r w:rsidR="00E5305D">
        <w:rPr>
          <w:rFonts w:ascii="Arial" w:eastAsia="Times New Roman" w:hAnsi="Arial" w:cs="Arial"/>
          <w:sz w:val="20"/>
          <w:szCs w:val="20"/>
          <w:u w:val="single"/>
          <w:lang w:eastAsia="fr-FR"/>
        </w:rPr>
        <w:t>.</w:t>
      </w:r>
    </w:p>
    <w:p w14:paraId="57D23960" w14:textId="6ABD8371" w:rsidR="00F57D08" w:rsidRPr="00F57D08" w:rsidRDefault="00F57D08" w:rsidP="00F57D08">
      <w:pPr>
        <w:rPr>
          <w:rFonts w:cs="Arial"/>
          <w:szCs w:val="20"/>
        </w:rPr>
      </w:pPr>
      <w:r w:rsidRPr="00F57D08">
        <w:rPr>
          <w:noProof/>
        </w:rPr>
        <w:drawing>
          <wp:inline distT="0" distB="0" distL="0" distR="0" wp14:anchorId="5FED0DA5" wp14:editId="066F5780">
            <wp:extent cx="5759450" cy="1868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868726"/>
                    </a:xfrm>
                    <a:prstGeom prst="rect">
                      <a:avLst/>
                    </a:prstGeom>
                    <a:noFill/>
                    <a:ln>
                      <a:noFill/>
                    </a:ln>
                  </pic:spPr>
                </pic:pic>
              </a:graphicData>
            </a:graphic>
          </wp:inline>
        </w:drawing>
      </w:r>
    </w:p>
    <w:p w14:paraId="5940D72E" w14:textId="77777777" w:rsidR="00E5305D" w:rsidRDefault="00E5305D" w:rsidP="00DE73DA">
      <w:pPr>
        <w:rPr>
          <w:rFonts w:cs="Arial"/>
          <w:szCs w:val="20"/>
        </w:rPr>
      </w:pPr>
    </w:p>
    <w:p w14:paraId="241C107E" w14:textId="2E6E51B2" w:rsidR="00DE73DA" w:rsidRDefault="00DE73DA" w:rsidP="00DE73DA">
      <w:pPr>
        <w:rPr>
          <w:rFonts w:cs="Arial"/>
          <w:szCs w:val="20"/>
        </w:rPr>
      </w:pPr>
      <w:r>
        <w:rPr>
          <w:rFonts w:cs="Arial"/>
          <w:szCs w:val="20"/>
        </w:rPr>
        <w:t>Préciser l’impact de la variation de trésorerie du projet sur la trésorerie globale de l’entreprise</w:t>
      </w:r>
    </w:p>
    <w:p w14:paraId="183EAA3B" w14:textId="77777777" w:rsidR="00584CC1" w:rsidRPr="005B3B78" w:rsidRDefault="00584CC1" w:rsidP="00DE73DA">
      <w:pPr>
        <w:rPr>
          <w:rFonts w:cs="Arial"/>
          <w:szCs w:val="20"/>
        </w:rPr>
      </w:pPr>
    </w:p>
    <w:p w14:paraId="766260FC" w14:textId="77777777" w:rsidR="00DE73DA" w:rsidRPr="005B3B78" w:rsidRDefault="00DE73DA" w:rsidP="000D0A5F">
      <w:pPr>
        <w:rPr>
          <w:rFonts w:cs="Arial"/>
          <w:szCs w:val="20"/>
        </w:rPr>
      </w:pPr>
    </w:p>
    <w:p w14:paraId="5B85EA83" w14:textId="65AD0516"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3B66D5CE" w14:textId="77777777" w:rsidR="00A66214" w:rsidRDefault="00A66214" w:rsidP="0089355D"/>
    <w:p w14:paraId="228047EA" w14:textId="0789BB81" w:rsidR="007E34DB" w:rsidRDefault="007E34DB" w:rsidP="0089355D">
      <w:r>
        <w:t>Compléter l’onglet « Financement entreprise » de l’</w:t>
      </w:r>
      <w:r w:rsidR="00AF77D2">
        <w:t>a</w:t>
      </w:r>
      <w:r>
        <w:t>nnexe 2.</w:t>
      </w:r>
    </w:p>
    <w:p w14:paraId="4B2C143A" w14:textId="51180B8F"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3BF07223" w14:textId="77777777" w:rsidR="0089355D" w:rsidRPr="005B3B78" w:rsidRDefault="0089355D" w:rsidP="0089355D">
      <w:r w:rsidRPr="005B3B78">
        <w:t>Préciser les autres ressources prévues</w:t>
      </w:r>
    </w:p>
    <w:p w14:paraId="2F044AE6" w14:textId="31B2D5BF" w:rsidR="002D4350" w:rsidRDefault="002D4350" w:rsidP="00144B11"/>
    <w:p w14:paraId="112554DE" w14:textId="77777777" w:rsidR="00DF3B89" w:rsidRPr="005B3B78" w:rsidRDefault="00DF3B89" w:rsidP="00144B11"/>
    <w:p w14:paraId="614115F2" w14:textId="77777777" w:rsidR="006E3EF3" w:rsidRDefault="006E3EF3">
      <w:pPr>
        <w:spacing w:before="0" w:after="0"/>
        <w:jc w:val="left"/>
        <w:rPr>
          <w:b/>
          <w:sz w:val="28"/>
        </w:rPr>
      </w:pPr>
      <w:r>
        <w:br w:type="page"/>
      </w:r>
    </w:p>
    <w:p w14:paraId="077D5499" w14:textId="42D7861E"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Pr="00E5305D" w:rsidRDefault="00DF3B89" w:rsidP="00DF3B89">
      <w:pPr>
        <w:jc w:val="center"/>
        <w:rPr>
          <w:b/>
          <w:i/>
          <w:color w:val="FF0000"/>
          <w:sz w:val="24"/>
          <w:u w:val="single"/>
        </w:rPr>
      </w:pPr>
      <w:r w:rsidRPr="00E5305D">
        <w:rPr>
          <w:b/>
          <w:i/>
          <w:color w:val="FF0000"/>
          <w:sz w:val="24"/>
          <w:u w:val="single"/>
        </w:rPr>
        <w:t xml:space="preserve">Partie 3 à compléter uniquement pour les porteurs </w:t>
      </w:r>
    </w:p>
    <w:p w14:paraId="722563CC" w14:textId="18C8FF90" w:rsidR="00DF3B89" w:rsidRPr="00E5305D" w:rsidRDefault="00DF3B89" w:rsidP="00DF3B89">
      <w:pPr>
        <w:jc w:val="center"/>
        <w:rPr>
          <w:b/>
          <w:i/>
          <w:color w:val="FF0000"/>
          <w:sz w:val="24"/>
          <w:u w:val="single"/>
        </w:rPr>
      </w:pPr>
      <w:r w:rsidRPr="00E5305D">
        <w:rPr>
          <w:b/>
          <w:i/>
          <w:color w:val="FF0000"/>
          <w:sz w:val="24"/>
          <w:u w:val="single"/>
        </w:rPr>
        <w:t xml:space="preserve">dont le projet présente un coût </w:t>
      </w:r>
      <w:r w:rsidR="00E855E6" w:rsidRPr="00E5305D">
        <w:rPr>
          <w:b/>
          <w:i/>
          <w:color w:val="FF0000"/>
          <w:sz w:val="24"/>
          <w:u w:val="single"/>
        </w:rPr>
        <w:t xml:space="preserve">total </w:t>
      </w:r>
      <w:r w:rsidR="00A123CC" w:rsidRPr="00E5305D">
        <w:rPr>
          <w:rFonts w:cs="Arial"/>
          <w:b/>
          <w:i/>
          <w:color w:val="FF0000"/>
          <w:sz w:val="24"/>
          <w:u w:val="single"/>
        </w:rPr>
        <w:t>≥</w:t>
      </w:r>
      <w:r w:rsidRPr="00E5305D">
        <w:rPr>
          <w:b/>
          <w:i/>
          <w:color w:val="FF0000"/>
          <w:sz w:val="24"/>
          <w:u w:val="single"/>
        </w:rPr>
        <w:t xml:space="preserve"> 800 k</w:t>
      </w:r>
      <w:r w:rsidRPr="00E5305D">
        <w:rPr>
          <w:rFonts w:cs="Arial"/>
          <w:b/>
          <w:i/>
          <w:color w:val="FF0000"/>
          <w:sz w:val="24"/>
          <w:u w:val="single"/>
        </w:rPr>
        <w:t>€</w:t>
      </w:r>
    </w:p>
    <w:p w14:paraId="1F728BF0" w14:textId="77777777" w:rsidR="00DF3B89" w:rsidRPr="005B3B78" w:rsidRDefault="00DF3B89" w:rsidP="00DF3B89"/>
    <w:p w14:paraId="086F2F5D" w14:textId="21B58DF4" w:rsidR="00DF3B89" w:rsidRPr="005B3B78" w:rsidRDefault="00DF3B89" w:rsidP="00DF3B89">
      <w:pPr>
        <w:rPr>
          <w:i/>
        </w:rPr>
      </w:pPr>
      <w:r w:rsidRPr="005B3B78">
        <w:rPr>
          <w:i/>
        </w:rPr>
        <w:t xml:space="preserve">A compléter pour chaque </w:t>
      </w:r>
      <w:r w:rsidR="00E5305D">
        <w:rPr>
          <w:i/>
        </w:rPr>
        <w:t>tâche</w:t>
      </w:r>
      <w:r w:rsidR="00E5305D" w:rsidRPr="005B3B78">
        <w:rPr>
          <w:i/>
        </w:rPr>
        <w:t xml:space="preserve"> </w:t>
      </w:r>
      <w:r w:rsidRPr="005B3B78">
        <w:rPr>
          <w:i/>
        </w:rPr>
        <w:t>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2"/>
    </w:tbl>
    <w:p w14:paraId="6A186086" w14:textId="77777777" w:rsidR="00955BFC" w:rsidRPr="005B3B78" w:rsidRDefault="00955BFC" w:rsidP="006E3EF3">
      <w:pPr>
        <w:rPr>
          <w:b/>
        </w:rPr>
      </w:pPr>
    </w:p>
    <w:sectPr w:rsidR="00955BFC" w:rsidRPr="005B3B78" w:rsidSect="009D126E">
      <w:footerReference w:type="default" r:id="rId10"/>
      <w:headerReference w:type="first" r:id="rId11"/>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0E126087" w14:textId="33B14985" w:rsidR="005F676C" w:rsidRPr="00EC1AAA" w:rsidRDefault="005F676C" w:rsidP="00B42776">
        <w:pPr>
          <w:pStyle w:val="Pieddepage"/>
          <w:tabs>
            <w:tab w:val="clear" w:pos="4536"/>
          </w:tabs>
          <w:jc w:val="left"/>
          <w:rPr>
            <w:sz w:val="18"/>
          </w:rPr>
        </w:pPr>
        <w:r>
          <w:rPr>
            <w:sz w:val="18"/>
          </w:rPr>
          <w:t>Investissements d’a</w:t>
        </w:r>
        <w:r w:rsidRPr="00EC1AAA">
          <w:rPr>
            <w:sz w:val="18"/>
          </w:rPr>
          <w:t xml:space="preserve">venir – </w:t>
        </w:r>
        <w:r>
          <w:rPr>
            <w:sz w:val="18"/>
          </w:rPr>
          <w:t>Concours d’innovation</w:t>
        </w:r>
        <w:r w:rsidRPr="00B42776">
          <w:rPr>
            <w:sz w:val="18"/>
          </w:rPr>
          <w:t xml:space="preserve"> </w:t>
        </w:r>
        <w:r w:rsidRPr="00EC1AAA">
          <w:rPr>
            <w:sz w:val="18"/>
          </w:rPr>
          <w:t>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C1328A">
          <w:rPr>
            <w:noProof/>
            <w:sz w:val="18"/>
          </w:rPr>
          <w:t>2</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 w:id="1">
    <w:p w14:paraId="76BA5EA6" w14:textId="0FF9BFA5" w:rsidR="005F676C" w:rsidRDefault="005F676C" w:rsidP="004E0BD2">
      <w:pPr>
        <w:pStyle w:val="Notedebasdepage"/>
      </w:pPr>
      <w:r>
        <w:rPr>
          <w:rStyle w:val="Appelnotedebasdep"/>
        </w:rPr>
        <w:footnoteRef/>
      </w:r>
      <w:r>
        <w:t xml:space="preserve"> Les frais connexes sont les dépenses qui concourent à la réalisation du projet sans toutefois pouvoir être directement attribuées à celui-ci. Le montant </w:t>
      </w:r>
      <w:r w:rsidRPr="003B6777">
        <w:rPr>
          <w:u w:val="single"/>
        </w:rPr>
        <w:t>forfaitaire</w:t>
      </w:r>
      <w:r>
        <w:t xml:space="preserve"> de ces dépenses est calculé de la façon suivante : 20% des </w:t>
      </w:r>
      <w:r w:rsidR="00E612A0">
        <w:t xml:space="preserve">salaires </w:t>
      </w:r>
      <w:r>
        <w:t>de personnel</w:t>
      </w:r>
      <w:r w:rsidR="00E612A0">
        <w:t xml:space="preserve"> interne</w:t>
      </w:r>
      <w:r w:rsidR="003F3368">
        <w:t xml:space="preserve"> à l’entreprise.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53B8" w14:textId="75FF0577" w:rsidR="005F676C" w:rsidRDefault="00095F4C" w:rsidP="0089355D">
    <w:pPr>
      <w:pStyle w:val="En-tte"/>
    </w:pPr>
    <w:r>
      <w:rPr>
        <w:noProof/>
      </w:rPr>
      <w:drawing>
        <wp:anchor distT="0" distB="0" distL="114300" distR="114300" simplePos="0" relativeHeight="251659264" behindDoc="0" locked="0" layoutInCell="1" allowOverlap="1" wp14:anchorId="53819C2B" wp14:editId="6BFE9660">
          <wp:simplePos x="0" y="0"/>
          <wp:positionH relativeFrom="column">
            <wp:posOffset>2486025</wp:posOffset>
          </wp:positionH>
          <wp:positionV relativeFrom="paragraph">
            <wp:posOffset>85090</wp:posOffset>
          </wp:positionV>
          <wp:extent cx="1000125" cy="981075"/>
          <wp:effectExtent l="0" t="0" r="9525" b="9525"/>
          <wp:wrapNone/>
          <wp:docPr id="1026" name="Image 17" descr="image001">
            <a:extLst xmlns:a="http://schemas.openxmlformats.org/drawingml/2006/main">
              <a:ext uri="{FF2B5EF4-FFF2-40B4-BE49-F238E27FC236}">
                <a16:creationId xmlns:a16="http://schemas.microsoft.com/office/drawing/2014/main" id="{360B04A9-89A3-4EF7-9032-89DA2B92FDD7}"/>
              </a:ext>
            </a:extLst>
          </wp:docPr>
          <wp:cNvGraphicFramePr/>
          <a:graphic xmlns:a="http://schemas.openxmlformats.org/drawingml/2006/main">
            <a:graphicData uri="http://schemas.openxmlformats.org/drawingml/2006/picture">
              <pic:pic xmlns:pic="http://schemas.openxmlformats.org/drawingml/2006/picture">
                <pic:nvPicPr>
                  <pic:cNvPr id="1026" name="Image 17" descr="image001">
                    <a:extLst>
                      <a:ext uri="{FF2B5EF4-FFF2-40B4-BE49-F238E27FC236}">
                        <a16:creationId xmlns:a16="http://schemas.microsoft.com/office/drawing/2014/main" id="{360B04A9-89A3-4EF7-9032-89DA2B92FDD7}"/>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F676C" w:rsidRPr="0089355D">
      <w:rPr>
        <w:noProof/>
      </w:rPr>
      <w:drawing>
        <wp:inline distT="0" distB="0" distL="0" distR="0" wp14:anchorId="721F9EF2" wp14:editId="6D3FDCC3">
          <wp:extent cx="916322" cy="1019175"/>
          <wp:effectExtent l="0" t="0" r="0" b="0"/>
          <wp:docPr id="3" name="Image 3" descr="C:\Users\guineta\Desktop\Logo 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neta\Desktop\Logo ADE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50" cy="1032998"/>
                  </a:xfrm>
                  <a:prstGeom prst="rect">
                    <a:avLst/>
                  </a:prstGeom>
                  <a:noFill/>
                  <a:ln>
                    <a:noFill/>
                  </a:ln>
                </pic:spPr>
              </pic:pic>
            </a:graphicData>
          </a:graphic>
        </wp:inline>
      </w:drawing>
    </w:r>
    <w:r w:rsidR="005F676C" w:rsidRPr="0089355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25214"/>
    <w:rsid w:val="00025300"/>
    <w:rsid w:val="0002561C"/>
    <w:rsid w:val="00030E4D"/>
    <w:rsid w:val="00031260"/>
    <w:rsid w:val="000317CC"/>
    <w:rsid w:val="00032F98"/>
    <w:rsid w:val="00036010"/>
    <w:rsid w:val="000376A5"/>
    <w:rsid w:val="0003789F"/>
    <w:rsid w:val="00040E48"/>
    <w:rsid w:val="00042F14"/>
    <w:rsid w:val="000432B1"/>
    <w:rsid w:val="000438E1"/>
    <w:rsid w:val="00046458"/>
    <w:rsid w:val="00055F70"/>
    <w:rsid w:val="000732FE"/>
    <w:rsid w:val="0007498B"/>
    <w:rsid w:val="00074A65"/>
    <w:rsid w:val="00082CBA"/>
    <w:rsid w:val="00082CD6"/>
    <w:rsid w:val="000833CF"/>
    <w:rsid w:val="0008380D"/>
    <w:rsid w:val="000843C6"/>
    <w:rsid w:val="00085995"/>
    <w:rsid w:val="000861F1"/>
    <w:rsid w:val="0008769B"/>
    <w:rsid w:val="0009294D"/>
    <w:rsid w:val="00092E56"/>
    <w:rsid w:val="00095152"/>
    <w:rsid w:val="00095F4C"/>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14D"/>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37F29"/>
    <w:rsid w:val="0024208F"/>
    <w:rsid w:val="00242211"/>
    <w:rsid w:val="002430EB"/>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3F3368"/>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6AD3"/>
    <w:rsid w:val="00461A84"/>
    <w:rsid w:val="00461F8F"/>
    <w:rsid w:val="00462044"/>
    <w:rsid w:val="00465BBD"/>
    <w:rsid w:val="00465F78"/>
    <w:rsid w:val="00467893"/>
    <w:rsid w:val="00467A7A"/>
    <w:rsid w:val="004800FB"/>
    <w:rsid w:val="00482A1C"/>
    <w:rsid w:val="004835F5"/>
    <w:rsid w:val="00483607"/>
    <w:rsid w:val="004914AA"/>
    <w:rsid w:val="0049162D"/>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4C2D"/>
    <w:rsid w:val="004D6F0C"/>
    <w:rsid w:val="004E0BD2"/>
    <w:rsid w:val="004E7C80"/>
    <w:rsid w:val="004F2D1C"/>
    <w:rsid w:val="004F3333"/>
    <w:rsid w:val="004F44EC"/>
    <w:rsid w:val="004F5665"/>
    <w:rsid w:val="004F64B1"/>
    <w:rsid w:val="004F6F2D"/>
    <w:rsid w:val="0050584D"/>
    <w:rsid w:val="005074C0"/>
    <w:rsid w:val="00507DC2"/>
    <w:rsid w:val="00510FA3"/>
    <w:rsid w:val="00512A2C"/>
    <w:rsid w:val="00513035"/>
    <w:rsid w:val="00516D37"/>
    <w:rsid w:val="00522703"/>
    <w:rsid w:val="00525177"/>
    <w:rsid w:val="005267E6"/>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4CC1"/>
    <w:rsid w:val="0058683C"/>
    <w:rsid w:val="00586A77"/>
    <w:rsid w:val="005870C1"/>
    <w:rsid w:val="00587568"/>
    <w:rsid w:val="00587ABB"/>
    <w:rsid w:val="00590F22"/>
    <w:rsid w:val="00593BEC"/>
    <w:rsid w:val="005A72C1"/>
    <w:rsid w:val="005B07F0"/>
    <w:rsid w:val="005B1D1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740D"/>
    <w:rsid w:val="00661E77"/>
    <w:rsid w:val="00662C13"/>
    <w:rsid w:val="00665A1D"/>
    <w:rsid w:val="00671D15"/>
    <w:rsid w:val="00673FC2"/>
    <w:rsid w:val="006745AC"/>
    <w:rsid w:val="00675908"/>
    <w:rsid w:val="00675F49"/>
    <w:rsid w:val="00676C2C"/>
    <w:rsid w:val="00691000"/>
    <w:rsid w:val="00692A79"/>
    <w:rsid w:val="00694CAC"/>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E5F38"/>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017"/>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34DB"/>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0E32"/>
    <w:rsid w:val="00862CFF"/>
    <w:rsid w:val="0086570C"/>
    <w:rsid w:val="00866F40"/>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77A8"/>
    <w:rsid w:val="008D2330"/>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49A7"/>
    <w:rsid w:val="0092071B"/>
    <w:rsid w:val="00920C0F"/>
    <w:rsid w:val="009211C9"/>
    <w:rsid w:val="00921282"/>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A522D"/>
    <w:rsid w:val="009B0177"/>
    <w:rsid w:val="009B7799"/>
    <w:rsid w:val="009C2325"/>
    <w:rsid w:val="009C2C75"/>
    <w:rsid w:val="009C5188"/>
    <w:rsid w:val="009D126E"/>
    <w:rsid w:val="009D5F29"/>
    <w:rsid w:val="009D7C0F"/>
    <w:rsid w:val="009E16C3"/>
    <w:rsid w:val="009E201B"/>
    <w:rsid w:val="009E5B93"/>
    <w:rsid w:val="009E6C8A"/>
    <w:rsid w:val="009F1E7E"/>
    <w:rsid w:val="00A06A9C"/>
    <w:rsid w:val="00A06AC7"/>
    <w:rsid w:val="00A115D1"/>
    <w:rsid w:val="00A123CC"/>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AF77D2"/>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4E46"/>
    <w:rsid w:val="00BA1924"/>
    <w:rsid w:val="00BA2C9B"/>
    <w:rsid w:val="00BA3E19"/>
    <w:rsid w:val="00BA631D"/>
    <w:rsid w:val="00BB0132"/>
    <w:rsid w:val="00BB7D7C"/>
    <w:rsid w:val="00BC42DF"/>
    <w:rsid w:val="00BC6D2A"/>
    <w:rsid w:val="00BC6FEF"/>
    <w:rsid w:val="00BC7389"/>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328A"/>
    <w:rsid w:val="00C16153"/>
    <w:rsid w:val="00C16E09"/>
    <w:rsid w:val="00C171BC"/>
    <w:rsid w:val="00C2039F"/>
    <w:rsid w:val="00C20E47"/>
    <w:rsid w:val="00C26468"/>
    <w:rsid w:val="00C26BF3"/>
    <w:rsid w:val="00C27188"/>
    <w:rsid w:val="00C30DE8"/>
    <w:rsid w:val="00C32B1D"/>
    <w:rsid w:val="00C40B58"/>
    <w:rsid w:val="00C42206"/>
    <w:rsid w:val="00C444D0"/>
    <w:rsid w:val="00C44E70"/>
    <w:rsid w:val="00C462DC"/>
    <w:rsid w:val="00C51153"/>
    <w:rsid w:val="00C54DA4"/>
    <w:rsid w:val="00C563EA"/>
    <w:rsid w:val="00C6234F"/>
    <w:rsid w:val="00C6237C"/>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AA0"/>
    <w:rsid w:val="00D015E4"/>
    <w:rsid w:val="00D022B8"/>
    <w:rsid w:val="00D042DA"/>
    <w:rsid w:val="00D0521B"/>
    <w:rsid w:val="00D0596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5BF0"/>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5305D"/>
    <w:rsid w:val="00E60A21"/>
    <w:rsid w:val="00E612A0"/>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3F6C"/>
    <w:rsid w:val="00F243EB"/>
    <w:rsid w:val="00F2576E"/>
    <w:rsid w:val="00F26D12"/>
    <w:rsid w:val="00F30499"/>
    <w:rsid w:val="00F311EF"/>
    <w:rsid w:val="00F34D9A"/>
    <w:rsid w:val="00F354F8"/>
    <w:rsid w:val="00F35510"/>
    <w:rsid w:val="00F36704"/>
    <w:rsid w:val="00F37A45"/>
    <w:rsid w:val="00F41621"/>
    <w:rsid w:val="00F42FEB"/>
    <w:rsid w:val="00F471C5"/>
    <w:rsid w:val="00F47DEB"/>
    <w:rsid w:val="00F526E1"/>
    <w:rsid w:val="00F57D08"/>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saprojets.adem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F645-DA74-49EB-837A-8257FB10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1826</Words>
  <Characters>10746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Louise Pharabod</cp:lastModifiedBy>
  <cp:revision>2</cp:revision>
  <cp:lastPrinted>2017-12-08T10:56:00Z</cp:lastPrinted>
  <dcterms:created xsi:type="dcterms:W3CDTF">2018-07-16T14:06:00Z</dcterms:created>
  <dcterms:modified xsi:type="dcterms:W3CDTF">2018-07-16T14:06:00Z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